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9" w:type="dxa"/>
        <w:tblInd w:w="-180" w:type="dxa"/>
        <w:tblLook w:val="04A0" w:firstRow="1" w:lastRow="0" w:firstColumn="1" w:lastColumn="0" w:noHBand="0" w:noVBand="1"/>
      </w:tblPr>
      <w:tblGrid>
        <w:gridCol w:w="5769"/>
        <w:gridCol w:w="4900"/>
      </w:tblGrid>
      <w:tr w:rsidR="008D37BF" w:rsidRPr="008D37BF" w14:paraId="64FA9C8F" w14:textId="77777777" w:rsidTr="004846B5">
        <w:trPr>
          <w:trHeight w:val="444"/>
        </w:trPr>
        <w:tc>
          <w:tcPr>
            <w:tcW w:w="5769" w:type="dxa"/>
            <w:shd w:val="clear" w:color="auto" w:fill="auto"/>
          </w:tcPr>
          <w:p w14:paraId="36EC6385" w14:textId="77777777" w:rsidR="004059BF" w:rsidRPr="008D37BF" w:rsidRDefault="004059BF" w:rsidP="004846B5">
            <w:pPr>
              <w:pStyle w:val="NoSpacing"/>
              <w:rPr>
                <w:rFonts w:ascii="Times New Roman" w:hAnsi="Times New Roman" w:cs="Times New Roman"/>
                <w:sz w:val="28"/>
                <w:szCs w:val="28"/>
              </w:rPr>
            </w:pPr>
            <w:proofErr w:type="gramStart"/>
            <w:r w:rsidRPr="008D37BF">
              <w:rPr>
                <w:rFonts w:ascii="Times New Roman" w:hAnsi="Times New Roman" w:cs="Times New Roman"/>
                <w:sz w:val="28"/>
                <w:szCs w:val="28"/>
              </w:rPr>
              <w:t>Trường:THCS</w:t>
            </w:r>
            <w:proofErr w:type="gramEnd"/>
            <w:r w:rsidRPr="008D37BF">
              <w:rPr>
                <w:rFonts w:ascii="Times New Roman" w:hAnsi="Times New Roman" w:cs="Times New Roman"/>
                <w:sz w:val="28"/>
                <w:szCs w:val="28"/>
              </w:rPr>
              <w:t xml:space="preserve"> KIM ĐỒNG                                         </w:t>
            </w:r>
          </w:p>
          <w:p w14:paraId="25B2A382" w14:textId="77777777" w:rsidR="004059BF" w:rsidRPr="008D37BF" w:rsidRDefault="004059BF" w:rsidP="004846B5">
            <w:pPr>
              <w:pStyle w:val="NoSpacing"/>
              <w:rPr>
                <w:rFonts w:ascii="Times New Roman" w:hAnsi="Times New Roman" w:cs="Times New Roman"/>
                <w:sz w:val="28"/>
                <w:szCs w:val="28"/>
              </w:rPr>
            </w:pPr>
            <w:r w:rsidRPr="008D37BF">
              <w:rPr>
                <w:rFonts w:ascii="Times New Roman" w:hAnsi="Times New Roman" w:cs="Times New Roman"/>
                <w:sz w:val="28"/>
                <w:szCs w:val="28"/>
              </w:rPr>
              <w:t>Tổ: Ngữ văn_Nghệ thuật</w:t>
            </w:r>
          </w:p>
        </w:tc>
        <w:tc>
          <w:tcPr>
            <w:tcW w:w="4900" w:type="dxa"/>
            <w:shd w:val="clear" w:color="auto" w:fill="auto"/>
          </w:tcPr>
          <w:p w14:paraId="513782EC" w14:textId="77777777" w:rsidR="004059BF" w:rsidRPr="008D37BF" w:rsidRDefault="004059BF" w:rsidP="004846B5">
            <w:pPr>
              <w:pStyle w:val="NoSpacing"/>
              <w:rPr>
                <w:rFonts w:ascii="Times New Roman" w:hAnsi="Times New Roman" w:cs="Times New Roman"/>
                <w:sz w:val="28"/>
                <w:szCs w:val="28"/>
              </w:rPr>
            </w:pPr>
            <w:r w:rsidRPr="008D37BF">
              <w:rPr>
                <w:rFonts w:ascii="Times New Roman" w:hAnsi="Times New Roman" w:cs="Times New Roman"/>
                <w:sz w:val="28"/>
                <w:szCs w:val="28"/>
              </w:rPr>
              <w:t>Họ và tên giáo viên:</w:t>
            </w:r>
          </w:p>
          <w:p w14:paraId="59A689A0" w14:textId="77777777" w:rsidR="004059BF" w:rsidRPr="008D37BF" w:rsidRDefault="004059BF" w:rsidP="004846B5">
            <w:pPr>
              <w:pStyle w:val="NoSpacing"/>
              <w:rPr>
                <w:rFonts w:ascii="Times New Roman" w:hAnsi="Times New Roman" w:cs="Times New Roman"/>
                <w:sz w:val="28"/>
                <w:szCs w:val="28"/>
              </w:rPr>
            </w:pPr>
            <w:r w:rsidRPr="008D37BF">
              <w:rPr>
                <w:rFonts w:ascii="Times New Roman" w:hAnsi="Times New Roman" w:cs="Times New Roman"/>
                <w:sz w:val="28"/>
                <w:szCs w:val="28"/>
              </w:rPr>
              <w:t>VÕ THỊ KIM ANH</w:t>
            </w:r>
          </w:p>
        </w:tc>
      </w:tr>
    </w:tbl>
    <w:p w14:paraId="5C773A3B" w14:textId="521EC907" w:rsidR="004059BF" w:rsidRPr="008D37BF" w:rsidRDefault="000032C6" w:rsidP="004059BF">
      <w:pPr>
        <w:shd w:val="clear" w:color="auto" w:fill="FFFFFF"/>
        <w:spacing w:before="120" w:after="120" w:line="276" w:lineRule="auto"/>
        <w:outlineLvl w:val="2"/>
        <w:rPr>
          <w:b/>
          <w:sz w:val="26"/>
          <w:szCs w:val="26"/>
          <w:shd w:val="clear" w:color="auto" w:fill="FFFFFF"/>
        </w:rPr>
      </w:pPr>
      <w:r w:rsidRPr="008D37BF">
        <w:rPr>
          <w:sz w:val="28"/>
          <w:szCs w:val="28"/>
        </w:rPr>
        <w:t>NS: 1</w:t>
      </w:r>
      <w:r w:rsidR="008D37BF" w:rsidRPr="008D37BF">
        <w:rPr>
          <w:sz w:val="28"/>
          <w:szCs w:val="28"/>
        </w:rPr>
        <w:t>8</w:t>
      </w:r>
      <w:r w:rsidR="004059BF" w:rsidRPr="008D37BF">
        <w:rPr>
          <w:sz w:val="28"/>
          <w:szCs w:val="28"/>
        </w:rPr>
        <w:t>/11/2023</w:t>
      </w:r>
    </w:p>
    <w:p w14:paraId="0BDF593A" w14:textId="6DB8D8DE" w:rsidR="001322BF" w:rsidRPr="008D37BF" w:rsidRDefault="004059BF" w:rsidP="004059BF">
      <w:pPr>
        <w:shd w:val="clear" w:color="auto" w:fill="FFFFFF"/>
        <w:spacing w:before="120" w:after="120" w:line="276" w:lineRule="auto"/>
        <w:ind w:left="2160"/>
        <w:outlineLvl w:val="2"/>
        <w:rPr>
          <w:b/>
          <w:sz w:val="26"/>
          <w:szCs w:val="26"/>
          <w:shd w:val="clear" w:color="auto" w:fill="FFFFFF"/>
        </w:rPr>
      </w:pPr>
      <w:r w:rsidRPr="008D37BF">
        <w:rPr>
          <w:b/>
          <w:sz w:val="26"/>
          <w:szCs w:val="26"/>
          <w:shd w:val="clear" w:color="auto" w:fill="FFFFFF"/>
        </w:rPr>
        <w:t xml:space="preserve">   CĐ 3: TRÁCH NHIỆM VỚI BẢN THÂN</w:t>
      </w:r>
    </w:p>
    <w:p w14:paraId="1EF2C5D7" w14:textId="10A8722E" w:rsidR="004059BF" w:rsidRPr="008D37BF" w:rsidRDefault="008D37BF" w:rsidP="001322BF">
      <w:pPr>
        <w:pStyle w:val="NormalWeb"/>
        <w:shd w:val="clear" w:color="auto" w:fill="FFFFFF"/>
        <w:spacing w:before="120" w:beforeAutospacing="0" w:after="120" w:afterAutospacing="0" w:line="276" w:lineRule="auto"/>
        <w:jc w:val="center"/>
        <w:rPr>
          <w:b/>
          <w:sz w:val="26"/>
          <w:szCs w:val="26"/>
          <w:shd w:val="clear" w:color="auto" w:fill="FFFFFF"/>
        </w:rPr>
      </w:pPr>
      <w:r w:rsidRPr="008D37BF">
        <w:rPr>
          <w:b/>
          <w:sz w:val="26"/>
          <w:szCs w:val="26"/>
          <w:shd w:val="clear" w:color="auto" w:fill="FFFFFF"/>
        </w:rPr>
        <w:t>TUẦN 12, TIẾT 35</w:t>
      </w:r>
      <w:r w:rsidR="004059BF" w:rsidRPr="008D37BF">
        <w:rPr>
          <w:b/>
          <w:sz w:val="26"/>
          <w:szCs w:val="26"/>
          <w:shd w:val="clear" w:color="auto" w:fill="FFFFFF"/>
        </w:rPr>
        <w:t>:</w:t>
      </w:r>
    </w:p>
    <w:p w14:paraId="76C5DBBC" w14:textId="6684816E" w:rsidR="001322BF" w:rsidRPr="008D37BF" w:rsidRDefault="004059BF" w:rsidP="001322BF">
      <w:pPr>
        <w:pStyle w:val="NormalWeb"/>
        <w:shd w:val="clear" w:color="auto" w:fill="FFFFFF"/>
        <w:spacing w:before="120" w:beforeAutospacing="0" w:after="120" w:afterAutospacing="0" w:line="276" w:lineRule="auto"/>
        <w:jc w:val="center"/>
        <w:rPr>
          <w:sz w:val="26"/>
          <w:szCs w:val="26"/>
        </w:rPr>
      </w:pPr>
      <w:r w:rsidRPr="008D37BF">
        <w:rPr>
          <w:b/>
          <w:sz w:val="26"/>
          <w:szCs w:val="26"/>
          <w:shd w:val="clear" w:color="auto" w:fill="FFFFFF"/>
        </w:rPr>
        <w:t xml:space="preserve"> </w:t>
      </w:r>
      <w:r w:rsidRPr="008D37BF">
        <w:rPr>
          <w:rStyle w:val="Strong"/>
          <w:sz w:val="26"/>
          <w:szCs w:val="26"/>
        </w:rPr>
        <w:t xml:space="preserve">HĐGD THEO CHỦ ĐỀ: </w:t>
      </w:r>
      <w:r w:rsidR="001322BF" w:rsidRPr="008D37BF">
        <w:rPr>
          <w:rStyle w:val="Strong"/>
          <w:sz w:val="26"/>
          <w:szCs w:val="26"/>
        </w:rPr>
        <w:t xml:space="preserve"> KĨ NĂNG TỪ CHỐI</w:t>
      </w:r>
    </w:p>
    <w:p w14:paraId="126EC04B" w14:textId="77777777" w:rsidR="001322BF" w:rsidRPr="008D37BF" w:rsidRDefault="001322BF" w:rsidP="001322BF">
      <w:pPr>
        <w:shd w:val="clear" w:color="auto" w:fill="FFFFFF"/>
        <w:spacing w:before="120" w:after="120" w:line="276" w:lineRule="auto"/>
        <w:ind w:left="360"/>
        <w:jc w:val="both"/>
        <w:rPr>
          <w:sz w:val="26"/>
          <w:szCs w:val="26"/>
        </w:rPr>
      </w:pPr>
      <w:r w:rsidRPr="008D37BF">
        <w:rPr>
          <w:b/>
          <w:bCs/>
          <w:sz w:val="26"/>
          <w:szCs w:val="26"/>
        </w:rPr>
        <w:t>1. MỤC TIÊU</w:t>
      </w:r>
    </w:p>
    <w:p w14:paraId="3DD3B5E4" w14:textId="77777777" w:rsidR="001322BF" w:rsidRPr="008D37BF" w:rsidRDefault="001322BF" w:rsidP="001322BF">
      <w:pPr>
        <w:shd w:val="clear" w:color="auto" w:fill="FFFFFF"/>
        <w:spacing w:before="120" w:after="120" w:line="276" w:lineRule="auto"/>
        <w:ind w:left="360"/>
        <w:jc w:val="both"/>
        <w:rPr>
          <w:i/>
          <w:sz w:val="26"/>
          <w:szCs w:val="26"/>
        </w:rPr>
      </w:pPr>
      <w:r w:rsidRPr="008D37BF">
        <w:rPr>
          <w:b/>
          <w:bCs/>
          <w:i/>
          <w:sz w:val="26"/>
          <w:szCs w:val="26"/>
        </w:rPr>
        <w:t>a. Kiến thức</w:t>
      </w:r>
    </w:p>
    <w:p w14:paraId="7DF5D1F4" w14:textId="77777777" w:rsidR="001322BF" w:rsidRPr="008D37BF" w:rsidRDefault="001322BF" w:rsidP="001322BF">
      <w:pPr>
        <w:pStyle w:val="TableParagraph"/>
        <w:tabs>
          <w:tab w:val="left" w:pos="319"/>
        </w:tabs>
        <w:spacing w:before="120" w:after="120" w:line="276" w:lineRule="auto"/>
        <w:ind w:left="720"/>
        <w:jc w:val="both"/>
        <w:rPr>
          <w:sz w:val="26"/>
          <w:szCs w:val="26"/>
        </w:rPr>
      </w:pPr>
      <w:r w:rsidRPr="008D37BF">
        <w:rPr>
          <w:sz w:val="26"/>
          <w:szCs w:val="26"/>
        </w:rPr>
        <w:t>- Xác định được trách nhiệm với bản thân và với mọi người xung</w:t>
      </w:r>
      <w:r w:rsidRPr="008D37BF">
        <w:rPr>
          <w:spacing w:val="-12"/>
          <w:sz w:val="26"/>
          <w:szCs w:val="26"/>
        </w:rPr>
        <w:t xml:space="preserve"> </w:t>
      </w:r>
      <w:r w:rsidRPr="008D37BF">
        <w:rPr>
          <w:sz w:val="26"/>
          <w:szCs w:val="26"/>
        </w:rPr>
        <w:t>quanh.</w:t>
      </w:r>
    </w:p>
    <w:p w14:paraId="5A846D95" w14:textId="77777777" w:rsidR="001322BF" w:rsidRPr="008D37BF" w:rsidRDefault="001322BF" w:rsidP="001322BF">
      <w:pPr>
        <w:pStyle w:val="TableParagraph"/>
        <w:tabs>
          <w:tab w:val="left" w:pos="339"/>
        </w:tabs>
        <w:spacing w:before="120" w:after="120" w:line="276" w:lineRule="auto"/>
        <w:ind w:left="720" w:right="94"/>
        <w:jc w:val="both"/>
        <w:rPr>
          <w:sz w:val="26"/>
          <w:szCs w:val="26"/>
        </w:rPr>
      </w:pPr>
      <w:r w:rsidRPr="008D37BF">
        <w:rPr>
          <w:sz w:val="26"/>
          <w:szCs w:val="26"/>
        </w:rPr>
        <w:t>- Thể hiện được trách nhiệm của bản thân trong các hoạt động, thực hiện được các cam kết đề</w:t>
      </w:r>
      <w:r w:rsidRPr="008D37BF">
        <w:rPr>
          <w:spacing w:val="-4"/>
          <w:sz w:val="26"/>
          <w:szCs w:val="26"/>
        </w:rPr>
        <w:t xml:space="preserve"> </w:t>
      </w:r>
      <w:r w:rsidRPr="008D37BF">
        <w:rPr>
          <w:sz w:val="26"/>
          <w:szCs w:val="26"/>
        </w:rPr>
        <w:t>ra.</w:t>
      </w:r>
    </w:p>
    <w:p w14:paraId="256CD55B" w14:textId="77777777" w:rsidR="001322BF" w:rsidRPr="008D37BF" w:rsidRDefault="001322BF" w:rsidP="001322BF">
      <w:pPr>
        <w:pStyle w:val="TableParagraph"/>
        <w:tabs>
          <w:tab w:val="left" w:pos="346"/>
        </w:tabs>
        <w:spacing w:before="120" w:after="120" w:line="276" w:lineRule="auto"/>
        <w:ind w:left="720" w:right="94"/>
        <w:jc w:val="both"/>
        <w:rPr>
          <w:sz w:val="26"/>
          <w:szCs w:val="26"/>
        </w:rPr>
      </w:pPr>
      <w:r w:rsidRPr="008D37BF">
        <w:rPr>
          <w:sz w:val="26"/>
          <w:szCs w:val="26"/>
        </w:rPr>
        <w:t>- Nhận biết được những tình huống cần từ chối và thực hiện được kĩ năng từ chối trong một số tình huống cụ thể.</w:t>
      </w:r>
    </w:p>
    <w:p w14:paraId="5B41D0EF" w14:textId="77777777" w:rsidR="001322BF" w:rsidRPr="008D37BF" w:rsidRDefault="001322BF" w:rsidP="001322BF">
      <w:pPr>
        <w:pStyle w:val="TableParagraph"/>
        <w:tabs>
          <w:tab w:val="left" w:pos="319"/>
        </w:tabs>
        <w:spacing w:before="120" w:after="120" w:line="276" w:lineRule="auto"/>
        <w:ind w:left="720" w:right="95"/>
        <w:jc w:val="both"/>
        <w:rPr>
          <w:sz w:val="26"/>
          <w:szCs w:val="26"/>
        </w:rPr>
      </w:pPr>
      <w:r w:rsidRPr="008D37BF">
        <w:rPr>
          <w:sz w:val="26"/>
          <w:szCs w:val="26"/>
        </w:rPr>
        <w:t>- Nhận ra ảnh hưởng của các yếu tố bên ngoài như tiếp thị, quảng cáo đến quyết định chi tiêu cá nhân để có quyết định phù</w:t>
      </w:r>
      <w:r w:rsidRPr="008D37BF">
        <w:rPr>
          <w:spacing w:val="-5"/>
          <w:sz w:val="26"/>
          <w:szCs w:val="26"/>
        </w:rPr>
        <w:t xml:space="preserve"> </w:t>
      </w:r>
      <w:r w:rsidRPr="008D37BF">
        <w:rPr>
          <w:sz w:val="26"/>
          <w:szCs w:val="26"/>
        </w:rPr>
        <w:t>hợp.</w:t>
      </w:r>
    </w:p>
    <w:p w14:paraId="40A53AE2" w14:textId="77777777" w:rsidR="00EE05E0" w:rsidRPr="008D37BF" w:rsidRDefault="001322BF" w:rsidP="001322BF">
      <w:pPr>
        <w:shd w:val="clear" w:color="auto" w:fill="FFFFFF"/>
        <w:spacing w:before="120" w:after="120" w:line="276" w:lineRule="auto"/>
        <w:ind w:left="720"/>
        <w:jc w:val="both"/>
        <w:rPr>
          <w:sz w:val="26"/>
          <w:szCs w:val="26"/>
        </w:rPr>
      </w:pPr>
      <w:r w:rsidRPr="008D37BF">
        <w:rPr>
          <w:sz w:val="26"/>
          <w:szCs w:val="26"/>
        </w:rPr>
        <w:t>- Thể hiện được sự tự chủ trong các mối quan hệ trong đời sống và quan hệ trên mạng xã</w:t>
      </w:r>
      <w:r w:rsidRPr="008D37BF">
        <w:rPr>
          <w:spacing w:val="-3"/>
          <w:sz w:val="26"/>
          <w:szCs w:val="26"/>
        </w:rPr>
        <w:t xml:space="preserve"> </w:t>
      </w:r>
      <w:r w:rsidRPr="008D37BF">
        <w:rPr>
          <w:sz w:val="26"/>
          <w:szCs w:val="26"/>
        </w:rPr>
        <w:t>hội.</w:t>
      </w:r>
    </w:p>
    <w:p w14:paraId="06F9489B" w14:textId="469882C7" w:rsidR="001322BF" w:rsidRPr="008D37BF" w:rsidRDefault="00EE05E0" w:rsidP="00EE05E0">
      <w:pPr>
        <w:shd w:val="clear" w:color="auto" w:fill="FFFFFF"/>
        <w:spacing w:before="120" w:after="120" w:line="276" w:lineRule="auto"/>
        <w:jc w:val="both"/>
        <w:rPr>
          <w:sz w:val="26"/>
          <w:szCs w:val="26"/>
        </w:rPr>
      </w:pPr>
      <w:r w:rsidRPr="008D37BF">
        <w:rPr>
          <w:b/>
          <w:bCs/>
          <w:sz w:val="26"/>
          <w:szCs w:val="26"/>
        </w:rPr>
        <w:t xml:space="preserve">     </w:t>
      </w:r>
      <w:proofErr w:type="gramStart"/>
      <w:r w:rsidRPr="008D37BF">
        <w:rPr>
          <w:b/>
          <w:bCs/>
          <w:sz w:val="26"/>
          <w:szCs w:val="26"/>
        </w:rPr>
        <w:t>b.</w:t>
      </w:r>
      <w:r w:rsidR="001322BF" w:rsidRPr="008D37BF">
        <w:rPr>
          <w:b/>
          <w:bCs/>
          <w:sz w:val="26"/>
          <w:szCs w:val="26"/>
        </w:rPr>
        <w:t>Năng</w:t>
      </w:r>
      <w:proofErr w:type="gramEnd"/>
      <w:r w:rsidR="001322BF" w:rsidRPr="008D37BF">
        <w:rPr>
          <w:b/>
          <w:bCs/>
          <w:sz w:val="26"/>
          <w:szCs w:val="26"/>
        </w:rPr>
        <w:t xml:space="preserve"> lực</w:t>
      </w:r>
      <w:r w:rsidRPr="008D37BF">
        <w:rPr>
          <w:b/>
          <w:bCs/>
          <w:sz w:val="26"/>
          <w:szCs w:val="26"/>
        </w:rPr>
        <w:t>:</w:t>
      </w:r>
    </w:p>
    <w:p w14:paraId="24630561" w14:textId="2FAACD73" w:rsidR="001322BF" w:rsidRPr="008D37BF" w:rsidRDefault="001322BF" w:rsidP="001322BF">
      <w:pPr>
        <w:shd w:val="clear" w:color="auto" w:fill="FFFFFF"/>
        <w:spacing w:before="120" w:after="120" w:line="276" w:lineRule="auto"/>
        <w:ind w:firstLine="360"/>
        <w:jc w:val="both"/>
        <w:rPr>
          <w:sz w:val="26"/>
          <w:szCs w:val="26"/>
        </w:rPr>
      </w:pPr>
      <w:r w:rsidRPr="008D37BF">
        <w:rPr>
          <w:b/>
          <w:bCs/>
          <w:i/>
          <w:iCs/>
          <w:sz w:val="26"/>
          <w:szCs w:val="26"/>
        </w:rPr>
        <w:t xml:space="preserve"> Năng lực chung:</w:t>
      </w:r>
    </w:p>
    <w:p w14:paraId="05D20E05"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w:t>
      </w:r>
      <w:r w:rsidRPr="008D37BF">
        <w:rPr>
          <w:i/>
          <w:iCs/>
          <w:sz w:val="26"/>
          <w:szCs w:val="26"/>
        </w:rPr>
        <w:t>Năng lực tự chủ và tự học:</w:t>
      </w:r>
      <w:r w:rsidRPr="008D37BF">
        <w:rPr>
          <w:sz w:val="26"/>
          <w:szCs w:val="26"/>
        </w:rPr>
        <w:t xml:space="preserve"> HS biết tự tìm kiếm, chuẩn bị và lựa chọn tài liệu, phương tiện học tập trước giờ học, quá trình tự giác tham gia các và thực hiện các hoạt động học tập cá nhân trong giờ học ở trên </w:t>
      </w:r>
      <w:proofErr w:type="gramStart"/>
      <w:r w:rsidRPr="008D37BF">
        <w:rPr>
          <w:sz w:val="26"/>
          <w:szCs w:val="26"/>
        </w:rPr>
        <w:t>lớp,…</w:t>
      </w:r>
      <w:proofErr w:type="gramEnd"/>
    </w:p>
    <w:p w14:paraId="667076A2"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w:t>
      </w:r>
      <w:r w:rsidRPr="008D37BF">
        <w:rPr>
          <w:i/>
          <w:iCs/>
          <w:sz w:val="26"/>
          <w:szCs w:val="26"/>
        </w:rPr>
        <w:t>Năng lực giao tiếp và hợp tác:</w:t>
      </w:r>
      <w:r w:rsidRPr="008D37BF">
        <w:rPr>
          <w:sz w:val="26"/>
          <w:szCs w:val="26"/>
        </w:rPr>
        <w:t> Khả năng phân công và phối hợp thực hiện nhiệm vụ học tập.</w:t>
      </w:r>
    </w:p>
    <w:p w14:paraId="03841420" w14:textId="77777777" w:rsidR="001322BF" w:rsidRPr="008D37BF" w:rsidRDefault="001322BF" w:rsidP="001322BF">
      <w:pPr>
        <w:shd w:val="clear" w:color="auto" w:fill="FFFFFF"/>
        <w:spacing w:before="120" w:after="120" w:line="276" w:lineRule="auto"/>
        <w:ind w:left="360"/>
        <w:jc w:val="both"/>
        <w:rPr>
          <w:i/>
          <w:sz w:val="26"/>
          <w:szCs w:val="26"/>
        </w:rPr>
      </w:pPr>
      <w:r w:rsidRPr="008D37BF">
        <w:rPr>
          <w:b/>
          <w:bCs/>
          <w:i/>
          <w:sz w:val="26"/>
          <w:szCs w:val="26"/>
        </w:rPr>
        <w:t>c. Phẩm chất:</w:t>
      </w:r>
    </w:p>
    <w:p w14:paraId="7D04B8FB"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Có tinh thần trách nhiệm trong học tập.</w:t>
      </w:r>
    </w:p>
    <w:p w14:paraId="39397F94"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Nhân ái và trung thực.</w:t>
      </w:r>
    </w:p>
    <w:p w14:paraId="6DE0171F" w14:textId="77777777" w:rsidR="001322BF" w:rsidRPr="008D37BF" w:rsidRDefault="001322BF" w:rsidP="001322BF">
      <w:pPr>
        <w:shd w:val="clear" w:color="auto" w:fill="FFFFFF"/>
        <w:spacing w:before="120" w:after="120" w:line="276" w:lineRule="auto"/>
        <w:ind w:left="360"/>
        <w:jc w:val="both"/>
        <w:rPr>
          <w:sz w:val="26"/>
          <w:szCs w:val="26"/>
        </w:rPr>
      </w:pPr>
      <w:r w:rsidRPr="008D37BF">
        <w:rPr>
          <w:b/>
          <w:bCs/>
          <w:sz w:val="26"/>
          <w:szCs w:val="26"/>
        </w:rPr>
        <w:t>2. THIẾT BỊ DẠY HỌC VÀ HỌC LIỆU</w:t>
      </w:r>
    </w:p>
    <w:p w14:paraId="48E3EF9B" w14:textId="77777777" w:rsidR="001322BF" w:rsidRPr="008D37BF" w:rsidRDefault="001322BF" w:rsidP="001322BF">
      <w:pPr>
        <w:shd w:val="clear" w:color="auto" w:fill="FFFFFF"/>
        <w:spacing w:before="120" w:after="120" w:line="276" w:lineRule="auto"/>
        <w:ind w:left="360"/>
        <w:jc w:val="both"/>
        <w:rPr>
          <w:sz w:val="26"/>
          <w:szCs w:val="26"/>
        </w:rPr>
      </w:pPr>
      <w:r w:rsidRPr="008D37BF">
        <w:rPr>
          <w:b/>
          <w:bCs/>
          <w:i/>
          <w:iCs/>
          <w:sz w:val="26"/>
          <w:szCs w:val="26"/>
        </w:rPr>
        <w:t>2.1. Đối với GV</w:t>
      </w:r>
    </w:p>
    <w:p w14:paraId="6B6BE426" w14:textId="77777777" w:rsidR="001322BF" w:rsidRPr="008D37BF" w:rsidRDefault="001322BF" w:rsidP="001322BF">
      <w:pPr>
        <w:shd w:val="clear" w:color="auto" w:fill="FFFFFF"/>
        <w:spacing w:before="120" w:after="120" w:line="276" w:lineRule="auto"/>
        <w:ind w:left="720"/>
        <w:jc w:val="both"/>
        <w:rPr>
          <w:sz w:val="26"/>
          <w:szCs w:val="26"/>
        </w:rPr>
      </w:pPr>
      <w:r w:rsidRPr="008D37BF">
        <w:rPr>
          <w:sz w:val="26"/>
          <w:szCs w:val="26"/>
        </w:rPr>
        <w:t>- Giáo án, SGK, SBT </w:t>
      </w:r>
      <w:r w:rsidRPr="008D37BF">
        <w:rPr>
          <w:i/>
          <w:iCs/>
          <w:sz w:val="26"/>
          <w:szCs w:val="26"/>
        </w:rPr>
        <w:t>Hoạt động trải nghiệm, hướng nghiệp 8</w:t>
      </w:r>
    </w:p>
    <w:p w14:paraId="251C73A7" w14:textId="77777777" w:rsidR="001322BF" w:rsidRPr="008D37BF" w:rsidRDefault="001322BF" w:rsidP="001322BF">
      <w:pPr>
        <w:shd w:val="clear" w:color="auto" w:fill="FFFFFF"/>
        <w:spacing w:before="120" w:after="120" w:line="276" w:lineRule="auto"/>
        <w:ind w:left="720"/>
        <w:jc w:val="both"/>
        <w:rPr>
          <w:sz w:val="26"/>
          <w:szCs w:val="26"/>
        </w:rPr>
      </w:pPr>
      <w:r w:rsidRPr="008D37BF">
        <w:rPr>
          <w:sz w:val="26"/>
          <w:szCs w:val="26"/>
        </w:rPr>
        <w:t>- Máy tính, máy chiếu (nếu có)</w:t>
      </w:r>
    </w:p>
    <w:p w14:paraId="4F8D8C3C" w14:textId="77777777" w:rsidR="001322BF" w:rsidRPr="008D37BF" w:rsidRDefault="001322BF" w:rsidP="001322BF">
      <w:pPr>
        <w:shd w:val="clear" w:color="auto" w:fill="FFFFFF"/>
        <w:spacing w:before="120" w:after="120" w:line="276" w:lineRule="auto"/>
        <w:ind w:left="720"/>
        <w:jc w:val="both"/>
        <w:rPr>
          <w:sz w:val="26"/>
          <w:szCs w:val="26"/>
        </w:rPr>
      </w:pPr>
      <w:r w:rsidRPr="008D37BF">
        <w:rPr>
          <w:sz w:val="26"/>
          <w:szCs w:val="26"/>
        </w:rPr>
        <w:t>- Ví dụ minh họa về một số trách nhiệm của bản thân.</w:t>
      </w:r>
    </w:p>
    <w:p w14:paraId="0449A6FA" w14:textId="77777777" w:rsidR="001322BF" w:rsidRPr="008D37BF" w:rsidRDefault="001322BF" w:rsidP="001322BF">
      <w:pPr>
        <w:shd w:val="clear" w:color="auto" w:fill="FFFFFF"/>
        <w:spacing w:before="120" w:after="120" w:line="276" w:lineRule="auto"/>
        <w:ind w:left="720"/>
        <w:jc w:val="both"/>
        <w:rPr>
          <w:sz w:val="26"/>
          <w:szCs w:val="26"/>
        </w:rPr>
      </w:pPr>
      <w:r w:rsidRPr="008D37BF">
        <w:rPr>
          <w:sz w:val="26"/>
          <w:szCs w:val="26"/>
        </w:rPr>
        <w:t>- Ví dụ minh họa về điều chỉnh bản thân theo hướng tích cực.</w:t>
      </w:r>
    </w:p>
    <w:p w14:paraId="18977BBF" w14:textId="77777777" w:rsidR="001322BF" w:rsidRPr="008D37BF" w:rsidRDefault="001322BF" w:rsidP="001322BF">
      <w:pPr>
        <w:shd w:val="clear" w:color="auto" w:fill="FFFFFF"/>
        <w:spacing w:before="120" w:after="120" w:line="276" w:lineRule="auto"/>
        <w:ind w:left="360"/>
        <w:jc w:val="both"/>
        <w:rPr>
          <w:sz w:val="26"/>
          <w:szCs w:val="26"/>
        </w:rPr>
      </w:pPr>
      <w:r w:rsidRPr="008D37BF">
        <w:rPr>
          <w:b/>
          <w:bCs/>
          <w:i/>
          <w:iCs/>
          <w:sz w:val="26"/>
          <w:szCs w:val="26"/>
        </w:rPr>
        <w:lastRenderedPageBreak/>
        <w:t>2.2. Đối với HS:</w:t>
      </w:r>
    </w:p>
    <w:p w14:paraId="06730756"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SGK, SBT </w:t>
      </w:r>
      <w:r w:rsidRPr="008D37BF">
        <w:rPr>
          <w:i/>
          <w:iCs/>
          <w:sz w:val="26"/>
          <w:szCs w:val="26"/>
        </w:rPr>
        <w:t>Hoạt động trải nghiệm, hướng nghiệp 8</w:t>
      </w:r>
    </w:p>
    <w:p w14:paraId="05ED2385"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Giấy trắng khổ A4, bút viết.</w:t>
      </w:r>
    </w:p>
    <w:p w14:paraId="75785E69" w14:textId="77777777" w:rsidR="001322BF" w:rsidRPr="008D37BF" w:rsidRDefault="001322BF" w:rsidP="001322BF">
      <w:pPr>
        <w:shd w:val="clear" w:color="auto" w:fill="FFFFFF"/>
        <w:spacing w:before="120" w:after="120" w:line="276" w:lineRule="auto"/>
        <w:ind w:left="360"/>
        <w:jc w:val="both"/>
        <w:rPr>
          <w:sz w:val="26"/>
          <w:szCs w:val="26"/>
        </w:rPr>
      </w:pPr>
      <w:r w:rsidRPr="008D37BF">
        <w:rPr>
          <w:sz w:val="26"/>
          <w:szCs w:val="26"/>
        </w:rPr>
        <w:t>- Các tình huống về trách nhiệm của bản thân.</w:t>
      </w:r>
    </w:p>
    <w:p w14:paraId="25CACBB8" w14:textId="77777777" w:rsidR="001322BF" w:rsidRPr="008D37BF" w:rsidRDefault="001322BF" w:rsidP="001322BF">
      <w:pPr>
        <w:shd w:val="clear" w:color="auto" w:fill="FFFFFF"/>
        <w:spacing w:before="120" w:after="120" w:line="276" w:lineRule="auto"/>
        <w:jc w:val="both"/>
        <w:rPr>
          <w:b/>
          <w:bCs/>
          <w:sz w:val="26"/>
          <w:szCs w:val="26"/>
        </w:rPr>
      </w:pPr>
      <w:r w:rsidRPr="008D37BF">
        <w:rPr>
          <w:b/>
          <w:bCs/>
          <w:sz w:val="26"/>
          <w:szCs w:val="26"/>
        </w:rPr>
        <w:t>3. TIẾN TRÌNH DẠY HỌC</w:t>
      </w:r>
    </w:p>
    <w:p w14:paraId="6FF62922" w14:textId="77777777" w:rsidR="001322BF" w:rsidRPr="008D37BF" w:rsidRDefault="001322BF" w:rsidP="001322BF">
      <w:pPr>
        <w:shd w:val="clear" w:color="auto" w:fill="FFFFFF"/>
        <w:spacing w:before="120" w:after="120" w:line="276" w:lineRule="auto"/>
        <w:rPr>
          <w:sz w:val="26"/>
          <w:szCs w:val="26"/>
        </w:rPr>
      </w:pPr>
      <w:r w:rsidRPr="008D37BF">
        <w:rPr>
          <w:b/>
          <w:bCs/>
          <w:i/>
          <w:sz w:val="26"/>
          <w:szCs w:val="26"/>
          <w:u w:val="single"/>
        </w:rPr>
        <w:t>Hoạt động 1</w:t>
      </w:r>
      <w:r w:rsidRPr="008D37BF">
        <w:rPr>
          <w:b/>
          <w:bCs/>
          <w:sz w:val="26"/>
          <w:szCs w:val="26"/>
        </w:rPr>
        <w:t>: Khởi động</w:t>
      </w:r>
    </w:p>
    <w:p w14:paraId="5194EEA4" w14:textId="77777777" w:rsidR="001322BF" w:rsidRPr="008D37BF" w:rsidRDefault="001322BF" w:rsidP="001322BF">
      <w:pPr>
        <w:shd w:val="clear" w:color="auto" w:fill="FFFFFF"/>
        <w:spacing w:before="120" w:after="120" w:line="276" w:lineRule="auto"/>
        <w:ind w:firstLine="720"/>
        <w:rPr>
          <w:sz w:val="26"/>
          <w:szCs w:val="26"/>
        </w:rPr>
      </w:pPr>
      <w:r w:rsidRPr="008D37BF">
        <w:rPr>
          <w:rStyle w:val="Strong"/>
          <w:sz w:val="26"/>
          <w:szCs w:val="26"/>
        </w:rPr>
        <w:t>a.  Mục tiêu: </w:t>
      </w:r>
      <w:r w:rsidRPr="008D37BF">
        <w:rPr>
          <w:sz w:val="26"/>
          <w:szCs w:val="26"/>
        </w:rPr>
        <w:t>Giúp HS hứng thú với chủ đề; chỉ rõ những việc cần làm trong chủ đề để đạt được mục tiêu.</w:t>
      </w:r>
    </w:p>
    <w:p w14:paraId="5993FBFE" w14:textId="77777777" w:rsidR="001322BF" w:rsidRPr="008D37BF" w:rsidRDefault="001322BF" w:rsidP="001322BF">
      <w:pPr>
        <w:shd w:val="clear" w:color="auto" w:fill="FFFFFF"/>
        <w:spacing w:before="120" w:after="120" w:line="276" w:lineRule="auto"/>
        <w:ind w:left="720"/>
        <w:rPr>
          <w:sz w:val="26"/>
          <w:szCs w:val="26"/>
        </w:rPr>
      </w:pPr>
      <w:r w:rsidRPr="008D37BF">
        <w:rPr>
          <w:rStyle w:val="Strong"/>
          <w:sz w:val="26"/>
          <w:szCs w:val="26"/>
        </w:rPr>
        <w:t>b. Nội dung: </w:t>
      </w:r>
      <w:r w:rsidRPr="008D37BF">
        <w:rPr>
          <w:sz w:val="26"/>
          <w:szCs w:val="26"/>
        </w:rPr>
        <w:t>GV giới thiệu chủ đề thông qua tình huống</w:t>
      </w:r>
    </w:p>
    <w:p w14:paraId="1D372720" w14:textId="77777777" w:rsidR="001322BF" w:rsidRPr="008D37BF" w:rsidRDefault="001322BF" w:rsidP="001322BF">
      <w:pPr>
        <w:shd w:val="clear" w:color="auto" w:fill="FFFFFF"/>
        <w:spacing w:before="120" w:after="120" w:line="276" w:lineRule="auto"/>
        <w:ind w:left="720"/>
        <w:rPr>
          <w:sz w:val="26"/>
          <w:szCs w:val="26"/>
        </w:rPr>
      </w:pPr>
      <w:r w:rsidRPr="008D37BF">
        <w:rPr>
          <w:rStyle w:val="Strong"/>
          <w:sz w:val="26"/>
          <w:szCs w:val="26"/>
        </w:rPr>
        <w:t>c. Sản phẩm học tập: </w:t>
      </w:r>
      <w:r w:rsidRPr="008D37BF">
        <w:rPr>
          <w:sz w:val="26"/>
          <w:szCs w:val="26"/>
        </w:rPr>
        <w:t>HS hoàn thành các nhiệm vụ của GV đề ra</w:t>
      </w:r>
    </w:p>
    <w:p w14:paraId="06B24EB0" w14:textId="5CCDF28D" w:rsidR="00EE05E0" w:rsidRPr="008D37BF" w:rsidRDefault="00EE05E0" w:rsidP="00EE05E0">
      <w:pPr>
        <w:shd w:val="clear" w:color="auto" w:fill="FFFFFF"/>
        <w:spacing w:before="120" w:after="120" w:line="276" w:lineRule="auto"/>
        <w:ind w:left="720"/>
        <w:rPr>
          <w:rStyle w:val="Strong"/>
          <w:sz w:val="26"/>
          <w:szCs w:val="26"/>
        </w:rPr>
      </w:pPr>
      <w:r w:rsidRPr="008D37BF">
        <w:rPr>
          <w:rStyle w:val="Strong"/>
          <w:sz w:val="26"/>
          <w:szCs w:val="26"/>
        </w:rPr>
        <w:t>d. Tổ chức thực hiện.</w:t>
      </w:r>
    </w:p>
    <w:p w14:paraId="63DEE56F" w14:textId="06A42802" w:rsidR="008D1420" w:rsidRPr="008D37BF" w:rsidRDefault="008D1420" w:rsidP="00EE05E0">
      <w:pPr>
        <w:shd w:val="clear" w:color="auto" w:fill="FFFFFF"/>
        <w:spacing w:before="120" w:after="120" w:line="276" w:lineRule="auto"/>
        <w:ind w:left="720"/>
        <w:rPr>
          <w:sz w:val="26"/>
          <w:szCs w:val="26"/>
        </w:rPr>
      </w:pPr>
      <w:r w:rsidRPr="008D37BF">
        <w:rPr>
          <w:rStyle w:val="Strong"/>
          <w:sz w:val="26"/>
          <w:szCs w:val="26"/>
        </w:rPr>
        <w:t>1. Nghe bài hát</w:t>
      </w:r>
    </w:p>
    <w:p w14:paraId="5EEB94B6" w14:textId="4BEE0E95" w:rsidR="00EE05E0" w:rsidRPr="008D37BF" w:rsidRDefault="00EE05E0" w:rsidP="00EE05E0">
      <w:pPr>
        <w:pStyle w:val="TableParagraph"/>
        <w:spacing w:line="360" w:lineRule="auto"/>
      </w:pPr>
      <w:r w:rsidRPr="008D37BF">
        <w:t>Bước 1: GV chuyển giao nhiệm vụ học tập</w:t>
      </w:r>
    </w:p>
    <w:p w14:paraId="0EB4EBAD" w14:textId="77777777" w:rsidR="00EE05E0" w:rsidRPr="008D37BF" w:rsidRDefault="00EE05E0" w:rsidP="00EE05E0">
      <w:pPr>
        <w:pStyle w:val="TableParagraph"/>
        <w:spacing w:line="360" w:lineRule="auto"/>
      </w:pPr>
      <w:r w:rsidRPr="008D37BF">
        <w:t>- GV cho HS nghe và hát theo bài: Ngại gì không đi - tác giả Bùi Công Nam</w:t>
      </w:r>
    </w:p>
    <w:p w14:paraId="4DC2125B" w14:textId="77777777" w:rsidR="00EE05E0" w:rsidRPr="008D37BF" w:rsidRDefault="00EE05E0" w:rsidP="00EE05E0">
      <w:pPr>
        <w:pStyle w:val="TableParagraph"/>
        <w:spacing w:line="360" w:lineRule="auto"/>
      </w:pPr>
      <w:hyperlink r:id="rId4" w:history="1">
        <w:r w:rsidRPr="008D37BF">
          <w:rPr>
            <w:u w:val="single"/>
          </w:rPr>
          <w:t>https://zingmp3.vn/album/Ngai-Gi-Khong-Di-Single-Bui-Cong-Nam-August/67EOZA8D.html</w:t>
        </w:r>
      </w:hyperlink>
      <w:r w:rsidRPr="008D37BF">
        <w:t> </w:t>
      </w:r>
    </w:p>
    <w:p w14:paraId="294703FA" w14:textId="77777777" w:rsidR="00EE05E0" w:rsidRPr="008D37BF" w:rsidRDefault="00EE05E0" w:rsidP="00EE05E0">
      <w:pPr>
        <w:pStyle w:val="TableParagraph"/>
        <w:spacing w:line="360" w:lineRule="auto"/>
      </w:pPr>
      <w:r w:rsidRPr="008D37BF">
        <w:t>Bước 2: HS thực hiện nhiệm vụ học tập</w:t>
      </w:r>
    </w:p>
    <w:p w14:paraId="24705C46" w14:textId="77777777" w:rsidR="00EE05E0" w:rsidRPr="008D37BF" w:rsidRDefault="00EE05E0" w:rsidP="00EE05E0">
      <w:pPr>
        <w:pStyle w:val="TableParagraph"/>
        <w:spacing w:line="360" w:lineRule="auto"/>
      </w:pPr>
      <w:r w:rsidRPr="008D37BF">
        <w:t>- HS cả lớp lắng nghe, cảm nhận ca từ bài hát.</w:t>
      </w:r>
    </w:p>
    <w:p w14:paraId="0590A3BA" w14:textId="77777777" w:rsidR="00EE05E0" w:rsidRPr="008D37BF" w:rsidRDefault="00EE05E0" w:rsidP="00EE05E0">
      <w:pPr>
        <w:pStyle w:val="TableParagraph"/>
        <w:spacing w:line="360" w:lineRule="auto"/>
      </w:pPr>
      <w:r w:rsidRPr="008D37BF">
        <w:t>Bước 3, 4: Báo cáo, đánh giá kết quả thực hiện nhiệm vụ</w:t>
      </w:r>
    </w:p>
    <w:p w14:paraId="18E5D630" w14:textId="77777777" w:rsidR="00EE05E0" w:rsidRPr="008D37BF" w:rsidRDefault="00EE05E0" w:rsidP="00EE05E0">
      <w:pPr>
        <w:pStyle w:val="TableParagraph"/>
        <w:spacing w:line="360" w:lineRule="auto"/>
      </w:pPr>
      <w:r w:rsidRPr="008D37BF">
        <w:t>- GV nhận xét, đánh giá.</w:t>
      </w:r>
    </w:p>
    <w:p w14:paraId="4456AB15" w14:textId="77777777" w:rsidR="00EE05E0" w:rsidRPr="008D37BF" w:rsidRDefault="00EE05E0" w:rsidP="00EE05E0">
      <w:pPr>
        <w:pStyle w:val="TableParagraph"/>
        <w:spacing w:line="360" w:lineRule="auto"/>
      </w:pPr>
      <w:r w:rsidRPr="008D37BF">
        <w:t>- GV dẫn dắt HS vào bài học: Kĩ năng từ chối (tiết 2)</w:t>
      </w:r>
    </w:p>
    <w:p w14:paraId="0F9EB02E" w14:textId="77777777" w:rsidR="001322BF" w:rsidRPr="008D37BF" w:rsidRDefault="001322BF" w:rsidP="001322BF">
      <w:pPr>
        <w:pStyle w:val="NormalWeb"/>
        <w:shd w:val="clear" w:color="auto" w:fill="FFFFFF"/>
        <w:spacing w:before="120" w:beforeAutospacing="0" w:after="120" w:afterAutospacing="0" w:line="276" w:lineRule="auto"/>
        <w:jc w:val="both"/>
        <w:rPr>
          <w:sz w:val="26"/>
          <w:szCs w:val="26"/>
        </w:rPr>
      </w:pPr>
      <w:r w:rsidRPr="008D37BF">
        <w:rPr>
          <w:sz w:val="26"/>
          <w:szCs w:val="26"/>
        </w:rPr>
        <w:t>Tìm hiểu về các tình huống cần từ chối</w:t>
      </w:r>
    </w:p>
    <w:p w14:paraId="55D98ABC" w14:textId="57792003" w:rsidR="001322BF" w:rsidRPr="008D37BF" w:rsidRDefault="008D1420" w:rsidP="001322BF">
      <w:pPr>
        <w:pStyle w:val="NormalWeb"/>
        <w:shd w:val="clear" w:color="auto" w:fill="FFFFFF"/>
        <w:spacing w:before="120" w:beforeAutospacing="0" w:after="120" w:afterAutospacing="0" w:line="276" w:lineRule="auto"/>
        <w:jc w:val="both"/>
        <w:rPr>
          <w:rStyle w:val="Strong"/>
          <w:sz w:val="26"/>
          <w:szCs w:val="26"/>
        </w:rPr>
      </w:pPr>
      <w:r w:rsidRPr="008D37BF">
        <w:rPr>
          <w:rStyle w:val="Strong"/>
          <w:sz w:val="26"/>
          <w:szCs w:val="26"/>
        </w:rPr>
        <w:t>2</w:t>
      </w:r>
      <w:r w:rsidR="001322BF" w:rsidRPr="008D37BF">
        <w:rPr>
          <w:rStyle w:val="Strong"/>
          <w:sz w:val="26"/>
          <w:szCs w:val="26"/>
        </w:rPr>
        <w:t>. Chia sẻ tình huống mà em đã từ chối.</w:t>
      </w:r>
    </w:p>
    <w:p w14:paraId="15AC26B7" w14:textId="77777777" w:rsidR="001322BF" w:rsidRPr="008D37BF" w:rsidRDefault="001322BF" w:rsidP="001322BF">
      <w:pPr>
        <w:pStyle w:val="Heading3"/>
        <w:shd w:val="clear" w:color="auto" w:fill="FFFFFF"/>
        <w:spacing w:before="120" w:beforeAutospacing="0" w:after="120" w:afterAutospacing="0" w:line="276" w:lineRule="auto"/>
        <w:jc w:val="both"/>
        <w:rPr>
          <w:rStyle w:val="Strong"/>
          <w:sz w:val="26"/>
          <w:szCs w:val="26"/>
          <w:shd w:val="clear" w:color="auto" w:fill="FFFFFF"/>
        </w:rPr>
      </w:pPr>
      <w:r w:rsidRPr="008D37BF">
        <w:rPr>
          <w:rStyle w:val="Strong"/>
          <w:i/>
          <w:sz w:val="26"/>
          <w:szCs w:val="26"/>
          <w:shd w:val="clear" w:color="auto" w:fill="FFFFFF"/>
        </w:rPr>
        <w:t>Bước 1:</w:t>
      </w:r>
      <w:r w:rsidRPr="008D37BF">
        <w:rPr>
          <w:rStyle w:val="Strong"/>
          <w:sz w:val="26"/>
          <w:szCs w:val="26"/>
          <w:shd w:val="clear" w:color="auto" w:fill="FFFFFF"/>
        </w:rPr>
        <w:t xml:space="preserve"> GV chuyển giao nhiệm vụ học tập</w:t>
      </w:r>
    </w:p>
    <w:p w14:paraId="0855FAD9" w14:textId="77777777" w:rsidR="001322BF" w:rsidRPr="008D37BF" w:rsidRDefault="001322BF" w:rsidP="001322BF">
      <w:pPr>
        <w:pStyle w:val="Heading3"/>
        <w:shd w:val="clear" w:color="auto" w:fill="FFFFFF"/>
        <w:spacing w:before="120" w:beforeAutospacing="0" w:after="120" w:afterAutospacing="0" w:line="276" w:lineRule="auto"/>
        <w:jc w:val="both"/>
        <w:rPr>
          <w:rStyle w:val="Strong"/>
          <w:sz w:val="26"/>
          <w:szCs w:val="26"/>
          <w:shd w:val="clear" w:color="auto" w:fill="FFFFFF"/>
        </w:rPr>
      </w:pPr>
      <w:r w:rsidRPr="008D37BF">
        <w:rPr>
          <w:rStyle w:val="Strong"/>
          <w:sz w:val="26"/>
          <w:szCs w:val="26"/>
          <w:shd w:val="clear" w:color="auto" w:fill="FFFFFF"/>
        </w:rPr>
        <w:t>* GV yêu cầu hs đưa ra các tình huống, cách giải quyết các tình huống</w:t>
      </w:r>
    </w:p>
    <w:p w14:paraId="65850B6E"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2:</w:t>
      </w:r>
      <w:r w:rsidRPr="008D37BF">
        <w:rPr>
          <w:b/>
          <w:bCs/>
          <w:sz w:val="26"/>
          <w:szCs w:val="26"/>
        </w:rPr>
        <w:t xml:space="preserve"> HS thực hiện nhiệm vụ học tập</w:t>
      </w:r>
    </w:p>
    <w:p w14:paraId="3C14686F"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tích cực tham gia giải quyết các tình huống</w:t>
      </w:r>
    </w:p>
    <w:p w14:paraId="75F72C42"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lắng nghe, suy nghĩ và đưa ra câu trả lời</w:t>
      </w:r>
    </w:p>
    <w:p w14:paraId="2669DA30" w14:textId="77777777" w:rsidR="001322BF" w:rsidRPr="008D37BF" w:rsidRDefault="001322BF" w:rsidP="001322BF">
      <w:pPr>
        <w:spacing w:before="120" w:after="120" w:line="276" w:lineRule="auto"/>
        <w:jc w:val="both"/>
        <w:rPr>
          <w:sz w:val="26"/>
          <w:szCs w:val="26"/>
          <w:shd w:val="clear" w:color="auto" w:fill="FFFFFF"/>
        </w:rPr>
      </w:pPr>
      <w:r w:rsidRPr="008D37BF">
        <w:rPr>
          <w:sz w:val="26"/>
          <w:szCs w:val="26"/>
          <w:shd w:val="clear" w:color="auto" w:fill="FFFFFF"/>
        </w:rPr>
        <w:t>Một hôm bạn rủ em đi chơi nhưng vì bận phải đi học nên em đã từ chối bạn rằng em bận phải đi học nên không thể đi được.</w:t>
      </w:r>
    </w:p>
    <w:p w14:paraId="45E420CE"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3</w:t>
      </w:r>
      <w:r w:rsidRPr="008D37BF">
        <w:rPr>
          <w:b/>
          <w:bCs/>
          <w:sz w:val="26"/>
          <w:szCs w:val="26"/>
        </w:rPr>
        <w:t>: Báo cáo kết quả hoạt động và thảo luận</w:t>
      </w:r>
    </w:p>
    <w:p w14:paraId="5BCB4F9B"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mời đại diện một số bạn HS trả lời câu hỏi.</w:t>
      </w:r>
    </w:p>
    <w:p w14:paraId="21B9E62C" w14:textId="77777777" w:rsidR="001322BF" w:rsidRPr="008D37BF" w:rsidRDefault="001322BF" w:rsidP="001322BF">
      <w:pPr>
        <w:shd w:val="clear" w:color="auto" w:fill="FFFFFF"/>
        <w:spacing w:before="120" w:after="120" w:line="276" w:lineRule="auto"/>
        <w:rPr>
          <w:sz w:val="26"/>
          <w:szCs w:val="26"/>
        </w:rPr>
      </w:pPr>
      <w:r w:rsidRPr="008D37BF">
        <w:rPr>
          <w:sz w:val="26"/>
          <w:szCs w:val="26"/>
        </w:rPr>
        <w:lastRenderedPageBreak/>
        <w:t>- Các HS khác nhận xét, nêu ý kiến khác (nếu có).</w:t>
      </w:r>
    </w:p>
    <w:p w14:paraId="73BFD8EF"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4</w:t>
      </w:r>
      <w:r w:rsidRPr="008D37BF">
        <w:rPr>
          <w:b/>
          <w:bCs/>
          <w:sz w:val="26"/>
          <w:szCs w:val="26"/>
        </w:rPr>
        <w:t>: Đánh giá kết quả, thực hiện nhiệm vụ học tập</w:t>
      </w:r>
    </w:p>
    <w:p w14:paraId="21F23672"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nhận xét, đánh giá, tuyên dương thái độ học tập của HS.</w:t>
      </w:r>
    </w:p>
    <w:p w14:paraId="641F835C"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kết luận: </w:t>
      </w:r>
    </w:p>
    <w:p w14:paraId="27FF595C" w14:textId="77777777" w:rsidR="001322BF" w:rsidRPr="008D37BF" w:rsidRDefault="001322BF" w:rsidP="001322BF">
      <w:pPr>
        <w:shd w:val="clear" w:color="auto" w:fill="FFFFFF"/>
        <w:spacing w:before="120" w:after="120" w:line="276" w:lineRule="auto"/>
        <w:jc w:val="both"/>
        <w:rPr>
          <w:b/>
          <w:bCs/>
          <w:sz w:val="26"/>
          <w:szCs w:val="26"/>
        </w:rPr>
      </w:pPr>
      <w:r w:rsidRPr="008D37BF">
        <w:rPr>
          <w:b/>
          <w:bCs/>
          <w:sz w:val="26"/>
          <w:szCs w:val="26"/>
        </w:rPr>
        <w:t>2. Chia sẻ lí do cần từ chối trong các tình huống sau:</w:t>
      </w:r>
    </w:p>
    <w:p w14:paraId="0A13D858" w14:textId="77777777" w:rsidR="001322BF" w:rsidRPr="008D37BF" w:rsidRDefault="001322BF" w:rsidP="001322BF">
      <w:pPr>
        <w:pStyle w:val="Heading3"/>
        <w:shd w:val="clear" w:color="auto" w:fill="FFFFFF"/>
        <w:spacing w:before="120" w:beforeAutospacing="0" w:after="120" w:afterAutospacing="0" w:line="276" w:lineRule="auto"/>
        <w:jc w:val="both"/>
        <w:rPr>
          <w:rStyle w:val="Strong"/>
          <w:sz w:val="26"/>
          <w:szCs w:val="26"/>
          <w:shd w:val="clear" w:color="auto" w:fill="FFFFFF"/>
        </w:rPr>
      </w:pPr>
      <w:r w:rsidRPr="008D37BF">
        <w:rPr>
          <w:rStyle w:val="Strong"/>
          <w:i/>
          <w:sz w:val="26"/>
          <w:szCs w:val="26"/>
          <w:shd w:val="clear" w:color="auto" w:fill="FFFFFF"/>
        </w:rPr>
        <w:t>Bước 1</w:t>
      </w:r>
      <w:r w:rsidRPr="008D37BF">
        <w:rPr>
          <w:rStyle w:val="Strong"/>
          <w:sz w:val="26"/>
          <w:szCs w:val="26"/>
          <w:shd w:val="clear" w:color="auto" w:fill="FFFFFF"/>
        </w:rPr>
        <w:t>: GV đưa ra các tình huống, giao cho các nhóm giải quyết các tình huống</w:t>
      </w:r>
    </w:p>
    <w:p w14:paraId="365F6B1B" w14:textId="77777777" w:rsidR="001322BF" w:rsidRPr="008D37BF" w:rsidRDefault="001322BF" w:rsidP="001322BF">
      <w:pPr>
        <w:shd w:val="clear" w:color="auto" w:fill="FFFFFF"/>
        <w:spacing w:before="120" w:after="120" w:line="276" w:lineRule="auto"/>
        <w:jc w:val="both"/>
        <w:rPr>
          <w:sz w:val="26"/>
          <w:szCs w:val="26"/>
        </w:rPr>
      </w:pPr>
      <w:r w:rsidRPr="008D37BF">
        <w:rPr>
          <w:b/>
          <w:bCs/>
          <w:sz w:val="26"/>
          <w:szCs w:val="26"/>
        </w:rPr>
        <w:t>Tình huống 1: </w:t>
      </w:r>
    </w:p>
    <w:p w14:paraId="059CBB10" w14:textId="77777777" w:rsidR="001322BF" w:rsidRPr="008D37BF" w:rsidRDefault="001322BF" w:rsidP="001322BF">
      <w:pPr>
        <w:spacing w:before="120" w:after="120" w:line="276" w:lineRule="auto"/>
        <w:jc w:val="center"/>
        <w:rPr>
          <w:sz w:val="26"/>
          <w:szCs w:val="26"/>
        </w:rPr>
      </w:pPr>
      <w:r w:rsidRPr="008D37BF">
        <w:rPr>
          <w:noProof/>
          <w:sz w:val="26"/>
          <w:szCs w:val="26"/>
        </w:rPr>
        <w:drawing>
          <wp:inline distT="0" distB="0" distL="0" distR="0" wp14:anchorId="7048AD3D" wp14:editId="2F2AE948">
            <wp:extent cx="4619625" cy="2590800"/>
            <wp:effectExtent l="0" t="0" r="9525" b="0"/>
            <wp:docPr id="2" name="Picture 2" descr="Chia sẻ lí do cần từ chối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 sẻ lí do cần từ chối trong các tình huống sa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590800"/>
                    </a:xfrm>
                    <a:prstGeom prst="rect">
                      <a:avLst/>
                    </a:prstGeom>
                    <a:noFill/>
                    <a:ln>
                      <a:noFill/>
                    </a:ln>
                  </pic:spPr>
                </pic:pic>
              </a:graphicData>
            </a:graphic>
          </wp:inline>
        </w:drawing>
      </w:r>
    </w:p>
    <w:p w14:paraId="68C0F687" w14:textId="77777777" w:rsidR="001322BF" w:rsidRPr="008D37BF" w:rsidRDefault="001322BF" w:rsidP="001322BF">
      <w:pPr>
        <w:spacing w:before="120" w:after="120" w:line="276" w:lineRule="auto"/>
        <w:jc w:val="both"/>
        <w:rPr>
          <w:i/>
          <w:sz w:val="26"/>
          <w:szCs w:val="26"/>
          <w:shd w:val="clear" w:color="auto" w:fill="FFFFFF"/>
        </w:rPr>
      </w:pPr>
      <w:r w:rsidRPr="008D37BF">
        <w:rPr>
          <w:i/>
          <w:sz w:val="26"/>
          <w:szCs w:val="26"/>
          <w:shd w:val="clear" w:color="auto" w:fill="FFFFFF"/>
        </w:rPr>
        <w:t>Giải quyết: Mình sẽ từ chối bạn mình không xuống bơi đâu vì mình không biết bơi, mình sẽ đi học bơi vào kì nghỉ.</w:t>
      </w:r>
    </w:p>
    <w:p w14:paraId="4DBE8F34" w14:textId="77777777" w:rsidR="001322BF" w:rsidRPr="008D37BF" w:rsidRDefault="001322BF" w:rsidP="001322BF">
      <w:pPr>
        <w:spacing w:before="120" w:after="120" w:line="276" w:lineRule="auto"/>
        <w:jc w:val="both"/>
        <w:rPr>
          <w:b/>
          <w:bCs/>
          <w:sz w:val="26"/>
          <w:szCs w:val="26"/>
        </w:rPr>
      </w:pPr>
    </w:p>
    <w:p w14:paraId="2288A8E4" w14:textId="77777777" w:rsidR="001322BF" w:rsidRPr="008D37BF" w:rsidRDefault="001322BF" w:rsidP="001322BF">
      <w:pPr>
        <w:spacing w:before="120" w:after="120" w:line="276" w:lineRule="auto"/>
        <w:jc w:val="both"/>
        <w:rPr>
          <w:sz w:val="26"/>
          <w:szCs w:val="26"/>
        </w:rPr>
      </w:pPr>
      <w:r w:rsidRPr="008D37BF">
        <w:rPr>
          <w:b/>
          <w:bCs/>
          <w:sz w:val="26"/>
          <w:szCs w:val="26"/>
        </w:rPr>
        <w:t>Tình huống 2: </w:t>
      </w:r>
    </w:p>
    <w:p w14:paraId="6FC3F4FD" w14:textId="77777777" w:rsidR="001322BF" w:rsidRPr="008D37BF" w:rsidRDefault="001322BF" w:rsidP="001322BF">
      <w:pPr>
        <w:spacing w:before="120" w:after="120" w:line="276" w:lineRule="auto"/>
        <w:jc w:val="both"/>
        <w:rPr>
          <w:sz w:val="26"/>
          <w:szCs w:val="26"/>
        </w:rPr>
      </w:pPr>
      <w:r w:rsidRPr="008D37BF">
        <w:rPr>
          <w:noProof/>
          <w:sz w:val="26"/>
          <w:szCs w:val="26"/>
        </w:rPr>
        <w:drawing>
          <wp:inline distT="0" distB="0" distL="0" distR="0" wp14:anchorId="1C444D32" wp14:editId="03522912">
            <wp:extent cx="4619625" cy="2305050"/>
            <wp:effectExtent l="0" t="0" r="9525" b="0"/>
            <wp:docPr id="3" name="Picture 3" descr="Chia sẻ lí do cần từ chối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 sẻ lí do cần từ chối trong các tình huống s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2305050"/>
                    </a:xfrm>
                    <a:prstGeom prst="rect">
                      <a:avLst/>
                    </a:prstGeom>
                    <a:noFill/>
                    <a:ln>
                      <a:noFill/>
                    </a:ln>
                  </pic:spPr>
                </pic:pic>
              </a:graphicData>
            </a:graphic>
          </wp:inline>
        </w:drawing>
      </w:r>
    </w:p>
    <w:p w14:paraId="4B9A76A9" w14:textId="77777777" w:rsidR="001322BF" w:rsidRPr="008D37BF" w:rsidRDefault="001322BF" w:rsidP="001322BF">
      <w:pPr>
        <w:spacing w:before="120" w:after="120" w:line="276" w:lineRule="auto"/>
        <w:jc w:val="both"/>
        <w:rPr>
          <w:i/>
          <w:sz w:val="26"/>
          <w:szCs w:val="26"/>
          <w:shd w:val="clear" w:color="auto" w:fill="FFFFFF"/>
        </w:rPr>
      </w:pPr>
      <w:r w:rsidRPr="008D37BF">
        <w:rPr>
          <w:i/>
          <w:sz w:val="26"/>
          <w:szCs w:val="26"/>
          <w:shd w:val="clear" w:color="auto" w:fill="FFFFFF"/>
        </w:rPr>
        <w:t>Giải quyết: Em sẽ từ chối bạn vì chúng ta đi đường chỉ nên đi 1 hàng không nên dàn hàng gây ảnh hưởng tới an toàn giao thông.</w:t>
      </w:r>
    </w:p>
    <w:p w14:paraId="7FC708D5" w14:textId="77777777" w:rsidR="001322BF" w:rsidRPr="008D37BF" w:rsidRDefault="001322BF" w:rsidP="001322BF">
      <w:pPr>
        <w:spacing w:before="120" w:after="120" w:line="276" w:lineRule="auto"/>
        <w:jc w:val="both"/>
        <w:rPr>
          <w:sz w:val="26"/>
          <w:szCs w:val="26"/>
        </w:rPr>
      </w:pPr>
      <w:r w:rsidRPr="008D37BF">
        <w:rPr>
          <w:b/>
          <w:bCs/>
          <w:sz w:val="26"/>
          <w:szCs w:val="26"/>
        </w:rPr>
        <w:t>Tình huống 3:</w:t>
      </w:r>
    </w:p>
    <w:p w14:paraId="11AAD29C" w14:textId="77777777" w:rsidR="001322BF" w:rsidRPr="008D37BF" w:rsidRDefault="001322BF" w:rsidP="001322BF">
      <w:pPr>
        <w:spacing w:before="120" w:after="120" w:line="276" w:lineRule="auto"/>
        <w:jc w:val="both"/>
        <w:rPr>
          <w:sz w:val="26"/>
          <w:szCs w:val="26"/>
        </w:rPr>
      </w:pPr>
      <w:r w:rsidRPr="008D37BF">
        <w:rPr>
          <w:noProof/>
          <w:sz w:val="26"/>
          <w:szCs w:val="26"/>
        </w:rPr>
        <w:lastRenderedPageBreak/>
        <w:drawing>
          <wp:inline distT="0" distB="0" distL="0" distR="0" wp14:anchorId="01FE49F8" wp14:editId="13686BF1">
            <wp:extent cx="4619625" cy="2171700"/>
            <wp:effectExtent l="0" t="0" r="9525" b="0"/>
            <wp:docPr id="4" name="Picture 4" descr="Chia sẻ lí do cần từ chối trong các tình huống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a sẻ lí do cần từ chối trong các tình huống sa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171700"/>
                    </a:xfrm>
                    <a:prstGeom prst="rect">
                      <a:avLst/>
                    </a:prstGeom>
                    <a:noFill/>
                    <a:ln>
                      <a:noFill/>
                    </a:ln>
                  </pic:spPr>
                </pic:pic>
              </a:graphicData>
            </a:graphic>
          </wp:inline>
        </w:drawing>
      </w:r>
    </w:p>
    <w:p w14:paraId="615E6EA1" w14:textId="77777777" w:rsidR="001322BF" w:rsidRPr="008D37BF" w:rsidRDefault="001322BF" w:rsidP="001322BF">
      <w:pPr>
        <w:spacing w:before="120" w:after="120" w:line="276" w:lineRule="auto"/>
        <w:jc w:val="both"/>
        <w:rPr>
          <w:i/>
          <w:sz w:val="26"/>
          <w:szCs w:val="26"/>
          <w:shd w:val="clear" w:color="auto" w:fill="FFFFFF"/>
        </w:rPr>
      </w:pPr>
      <w:r w:rsidRPr="008D37BF">
        <w:rPr>
          <w:i/>
          <w:sz w:val="26"/>
          <w:szCs w:val="26"/>
          <w:shd w:val="clear" w:color="auto" w:fill="FFFFFF"/>
        </w:rPr>
        <w:t>Giải quyết: Bạn nên từ chối khéo với bạn rằng nay bọn mình có hẹn chơi cầu lông rồi chúng ta sẽ chơi đá bóng vào buổi khác nhé.</w:t>
      </w:r>
    </w:p>
    <w:p w14:paraId="7EC70D05"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2</w:t>
      </w:r>
      <w:r w:rsidRPr="008D37BF">
        <w:rPr>
          <w:b/>
          <w:bCs/>
          <w:sz w:val="26"/>
          <w:szCs w:val="26"/>
        </w:rPr>
        <w:t>: HS thực hiện nhiệm vụ học tập</w:t>
      </w:r>
    </w:p>
    <w:p w14:paraId="354B86A8"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tích cực tham gia giải quyết các tình huống</w:t>
      </w:r>
    </w:p>
    <w:p w14:paraId="2D79AF07"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lắng nghe, suy nghĩ và đưa ra câu trả lời</w:t>
      </w:r>
    </w:p>
    <w:p w14:paraId="303C6AC6" w14:textId="77777777" w:rsidR="001322BF" w:rsidRPr="008D37BF" w:rsidRDefault="001322BF" w:rsidP="001322BF">
      <w:pPr>
        <w:spacing w:before="120" w:after="120" w:line="276" w:lineRule="auto"/>
        <w:jc w:val="both"/>
        <w:rPr>
          <w:sz w:val="26"/>
          <w:szCs w:val="26"/>
          <w:shd w:val="clear" w:color="auto" w:fill="FFFFFF"/>
        </w:rPr>
      </w:pPr>
      <w:r w:rsidRPr="008D37BF">
        <w:rPr>
          <w:sz w:val="26"/>
          <w:szCs w:val="26"/>
          <w:shd w:val="clear" w:color="auto" w:fill="FFFFFF"/>
        </w:rPr>
        <w:t>Một hôm bạn rủ em đi chơi nhưng vì bận phải đi học nên em đã từ chối bạn rằng em bận phải đi học nên không thể đi được.</w:t>
      </w:r>
    </w:p>
    <w:p w14:paraId="18D8EF7F"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3:</w:t>
      </w:r>
      <w:r w:rsidRPr="008D37BF">
        <w:rPr>
          <w:b/>
          <w:bCs/>
          <w:i/>
          <w:sz w:val="26"/>
          <w:szCs w:val="26"/>
        </w:rPr>
        <w:t xml:space="preserve"> </w:t>
      </w:r>
      <w:r w:rsidRPr="008D37BF">
        <w:rPr>
          <w:b/>
          <w:bCs/>
          <w:sz w:val="26"/>
          <w:szCs w:val="26"/>
        </w:rPr>
        <w:t>Báo cáo kết quả hoạt động và thảo luận</w:t>
      </w:r>
    </w:p>
    <w:p w14:paraId="55688C24"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mời đại diện một số bạn HS trả lời câu hỏi.</w:t>
      </w:r>
    </w:p>
    <w:p w14:paraId="26D512FA"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Các HS khác nhận xét, nêu ý kiến khác (nếu có).</w:t>
      </w:r>
    </w:p>
    <w:p w14:paraId="5745C8C0"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4:</w:t>
      </w:r>
      <w:r w:rsidRPr="008D37BF">
        <w:rPr>
          <w:b/>
          <w:bCs/>
          <w:sz w:val="26"/>
          <w:szCs w:val="26"/>
        </w:rPr>
        <w:t xml:space="preserve"> Đánh giá kết quả, thực hiện nhiệm vụ học tập</w:t>
      </w:r>
    </w:p>
    <w:p w14:paraId="2B3355FA"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nhận xét, đánh giá, tuyên dương thái độ học tập của HS.</w:t>
      </w:r>
    </w:p>
    <w:p w14:paraId="6B7624B2"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kết luận: </w:t>
      </w:r>
    </w:p>
    <w:p w14:paraId="2E6AA871" w14:textId="77777777" w:rsidR="001322BF" w:rsidRPr="008D37BF" w:rsidRDefault="001322BF" w:rsidP="001322BF">
      <w:pPr>
        <w:spacing w:before="120" w:after="120" w:line="276" w:lineRule="auto"/>
        <w:jc w:val="both"/>
        <w:rPr>
          <w:rStyle w:val="Strong"/>
          <w:sz w:val="26"/>
          <w:szCs w:val="26"/>
          <w:shd w:val="clear" w:color="auto" w:fill="FFFFFF"/>
        </w:rPr>
      </w:pPr>
      <w:r w:rsidRPr="008D37BF">
        <w:rPr>
          <w:rStyle w:val="Strong"/>
          <w:sz w:val="26"/>
          <w:szCs w:val="26"/>
          <w:shd w:val="clear" w:color="auto" w:fill="FFFFFF"/>
        </w:rPr>
        <w:t xml:space="preserve">3. Nhận diện các tình huống </w:t>
      </w:r>
    </w:p>
    <w:p w14:paraId="4CCCC08E" w14:textId="77777777" w:rsidR="001322BF" w:rsidRPr="008D37BF" w:rsidRDefault="001322BF" w:rsidP="001322BF">
      <w:pPr>
        <w:pStyle w:val="Heading3"/>
        <w:shd w:val="clear" w:color="auto" w:fill="FFFFFF"/>
        <w:spacing w:before="120" w:beforeAutospacing="0" w:after="120" w:afterAutospacing="0" w:line="276" w:lineRule="auto"/>
        <w:jc w:val="both"/>
        <w:rPr>
          <w:rStyle w:val="Strong"/>
          <w:sz w:val="26"/>
          <w:szCs w:val="26"/>
          <w:shd w:val="clear" w:color="auto" w:fill="FFFFFF"/>
        </w:rPr>
      </w:pPr>
      <w:r w:rsidRPr="008D37BF">
        <w:rPr>
          <w:rStyle w:val="Strong"/>
          <w:sz w:val="26"/>
          <w:szCs w:val="26"/>
          <w:shd w:val="clear" w:color="auto" w:fill="FFFFFF"/>
        </w:rPr>
        <w:t>* Bước 1: GV yêu cầu hs đưa ra các tình huống, cách giải quyết các tình huống từ chối</w:t>
      </w:r>
    </w:p>
    <w:p w14:paraId="6603E8B1"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2</w:t>
      </w:r>
      <w:r w:rsidRPr="008D37BF">
        <w:rPr>
          <w:b/>
          <w:bCs/>
          <w:sz w:val="26"/>
          <w:szCs w:val="26"/>
        </w:rPr>
        <w:t>: HS thực hiện nhiệm vụ học tập</w:t>
      </w:r>
    </w:p>
    <w:p w14:paraId="3F02B7BA"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tích cực tham gia giải quyết các tình huống</w:t>
      </w:r>
    </w:p>
    <w:p w14:paraId="664F23D9"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lắng nghe, suy nghĩ và đưa ra câu trả lời</w:t>
      </w:r>
    </w:p>
    <w:p w14:paraId="051F2E67"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3:</w:t>
      </w:r>
      <w:r w:rsidRPr="008D37BF">
        <w:rPr>
          <w:b/>
          <w:bCs/>
          <w:sz w:val="26"/>
          <w:szCs w:val="26"/>
        </w:rPr>
        <w:t xml:space="preserve"> Báo cáo kết quả hoạt động và thảo luận</w:t>
      </w:r>
    </w:p>
    <w:p w14:paraId="1843CE7B"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mời đại diện một số bạn HS trả lời câu hỏi.</w:t>
      </w:r>
    </w:p>
    <w:p w14:paraId="7C550CD6"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Các HS khác nhận xét, nêu ý kiến khác (nếu có).</w:t>
      </w:r>
    </w:p>
    <w:p w14:paraId="65DA6ADF"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4:</w:t>
      </w:r>
      <w:r w:rsidRPr="008D37BF">
        <w:rPr>
          <w:b/>
          <w:bCs/>
          <w:sz w:val="26"/>
          <w:szCs w:val="26"/>
        </w:rPr>
        <w:t xml:space="preserve"> Đánh giá kết quả, thực hiện nhiệm vụ học tập</w:t>
      </w:r>
    </w:p>
    <w:p w14:paraId="0742D40B"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nhận xét, đánh giá, tuyên dương thái độ học tập của HS.</w:t>
      </w:r>
    </w:p>
    <w:p w14:paraId="29CD541C" w14:textId="77777777" w:rsidR="001322BF" w:rsidRPr="008D37BF" w:rsidRDefault="001322BF" w:rsidP="001322BF">
      <w:pPr>
        <w:shd w:val="clear" w:color="auto" w:fill="FFFFFF"/>
        <w:spacing w:before="120" w:after="120" w:line="276" w:lineRule="auto"/>
        <w:rPr>
          <w:sz w:val="26"/>
          <w:szCs w:val="26"/>
        </w:rPr>
      </w:pPr>
      <w:r w:rsidRPr="008D37BF">
        <w:rPr>
          <w:sz w:val="26"/>
          <w:szCs w:val="26"/>
        </w:rPr>
        <w:lastRenderedPageBreak/>
        <w:t>- GV kết luận: </w:t>
      </w:r>
    </w:p>
    <w:p w14:paraId="45206CCB" w14:textId="77777777" w:rsidR="001322BF" w:rsidRPr="008D37BF" w:rsidRDefault="001322BF" w:rsidP="001322BF">
      <w:pPr>
        <w:spacing w:before="120" w:after="120" w:line="276" w:lineRule="auto"/>
        <w:jc w:val="both"/>
        <w:rPr>
          <w:sz w:val="26"/>
          <w:szCs w:val="26"/>
        </w:rPr>
      </w:pPr>
      <w:r w:rsidRPr="008D37BF">
        <w:rPr>
          <w:noProof/>
          <w:sz w:val="26"/>
          <w:szCs w:val="26"/>
        </w:rPr>
        <w:drawing>
          <wp:inline distT="0" distB="0" distL="0" distR="0" wp14:anchorId="2801B38C" wp14:editId="6451BA26">
            <wp:extent cx="3924300" cy="1800225"/>
            <wp:effectExtent l="0" t="0" r="0" b="9525"/>
            <wp:docPr id="5" name="Picture 5" descr="Nhận diện các tình huống cần từ c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ận diện các tình huống cần từ chố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1800225"/>
                    </a:xfrm>
                    <a:prstGeom prst="rect">
                      <a:avLst/>
                    </a:prstGeom>
                    <a:noFill/>
                    <a:ln>
                      <a:noFill/>
                    </a:ln>
                  </pic:spPr>
                </pic:pic>
              </a:graphicData>
            </a:graphic>
          </wp:inline>
        </w:drawing>
      </w:r>
    </w:p>
    <w:p w14:paraId="07FA918C" w14:textId="77777777" w:rsidR="001322BF" w:rsidRPr="008D37BF" w:rsidRDefault="001322BF" w:rsidP="001322BF">
      <w:pPr>
        <w:shd w:val="clear" w:color="auto" w:fill="FFFFFF"/>
        <w:spacing w:before="120" w:after="120" w:line="276" w:lineRule="auto"/>
        <w:jc w:val="both"/>
        <w:rPr>
          <w:sz w:val="26"/>
          <w:szCs w:val="26"/>
        </w:rPr>
      </w:pPr>
      <w:r w:rsidRPr="008D37BF">
        <w:rPr>
          <w:b/>
          <w:bCs/>
          <w:i/>
          <w:sz w:val="26"/>
          <w:szCs w:val="26"/>
          <w:u w:val="single"/>
        </w:rPr>
        <w:t>Hoạt động 2</w:t>
      </w:r>
      <w:r w:rsidRPr="008D37BF">
        <w:rPr>
          <w:b/>
          <w:bCs/>
          <w:sz w:val="26"/>
          <w:szCs w:val="26"/>
        </w:rPr>
        <w:t>:</w:t>
      </w:r>
      <w:r w:rsidRPr="008D37BF">
        <w:rPr>
          <w:sz w:val="26"/>
          <w:szCs w:val="26"/>
        </w:rPr>
        <w:t> Tìm hiểu về các cách từ chối</w:t>
      </w:r>
    </w:p>
    <w:p w14:paraId="32AE6D9E" w14:textId="77777777" w:rsidR="001322BF" w:rsidRPr="008D37BF" w:rsidRDefault="001322BF" w:rsidP="001322BF">
      <w:pPr>
        <w:shd w:val="clear" w:color="auto" w:fill="FFFFFF"/>
        <w:spacing w:before="120" w:after="120" w:line="276" w:lineRule="auto"/>
        <w:jc w:val="both"/>
        <w:rPr>
          <w:b/>
          <w:bCs/>
          <w:sz w:val="26"/>
          <w:szCs w:val="26"/>
        </w:rPr>
      </w:pPr>
      <w:r w:rsidRPr="008D37BF">
        <w:rPr>
          <w:b/>
          <w:bCs/>
          <w:sz w:val="26"/>
          <w:szCs w:val="26"/>
        </w:rPr>
        <w:t>Thảo luận về các cách từ chối.</w:t>
      </w:r>
    </w:p>
    <w:tbl>
      <w:tblPr>
        <w:tblStyle w:val="TableGrid"/>
        <w:tblW w:w="0" w:type="auto"/>
        <w:tblLook w:val="04A0" w:firstRow="1" w:lastRow="0" w:firstColumn="1" w:lastColumn="0" w:noHBand="0" w:noVBand="1"/>
      </w:tblPr>
      <w:tblGrid>
        <w:gridCol w:w="3300"/>
        <w:gridCol w:w="3297"/>
        <w:gridCol w:w="3293"/>
      </w:tblGrid>
      <w:tr w:rsidR="008D37BF" w:rsidRPr="008D37BF" w14:paraId="1E79BFF2" w14:textId="77777777" w:rsidTr="00620D62">
        <w:tc>
          <w:tcPr>
            <w:tcW w:w="3372" w:type="dxa"/>
          </w:tcPr>
          <w:p w14:paraId="68B0245B" w14:textId="77777777" w:rsidR="001322BF" w:rsidRPr="008D37BF" w:rsidRDefault="001322BF" w:rsidP="00620D62">
            <w:pPr>
              <w:spacing w:before="120" w:after="120" w:line="276" w:lineRule="auto"/>
              <w:jc w:val="center"/>
              <w:rPr>
                <w:b/>
                <w:sz w:val="26"/>
                <w:szCs w:val="26"/>
              </w:rPr>
            </w:pPr>
            <w:r w:rsidRPr="008D37BF">
              <w:rPr>
                <w:b/>
                <w:sz w:val="26"/>
                <w:szCs w:val="26"/>
              </w:rPr>
              <w:t>Các tình huống cần từ chối</w:t>
            </w:r>
          </w:p>
        </w:tc>
        <w:tc>
          <w:tcPr>
            <w:tcW w:w="3372" w:type="dxa"/>
          </w:tcPr>
          <w:p w14:paraId="486FAEB8" w14:textId="77777777" w:rsidR="001322BF" w:rsidRPr="008D37BF" w:rsidRDefault="001322BF" w:rsidP="00620D62">
            <w:pPr>
              <w:spacing w:before="120" w:after="120" w:line="276" w:lineRule="auto"/>
              <w:jc w:val="center"/>
              <w:rPr>
                <w:b/>
                <w:sz w:val="26"/>
                <w:szCs w:val="26"/>
              </w:rPr>
            </w:pPr>
            <w:r w:rsidRPr="008D37BF">
              <w:rPr>
                <w:b/>
                <w:sz w:val="26"/>
                <w:szCs w:val="26"/>
              </w:rPr>
              <w:t>Cách từ chối</w:t>
            </w:r>
          </w:p>
        </w:tc>
        <w:tc>
          <w:tcPr>
            <w:tcW w:w="3372" w:type="dxa"/>
          </w:tcPr>
          <w:p w14:paraId="7F8EA5C0" w14:textId="77777777" w:rsidR="001322BF" w:rsidRPr="008D37BF" w:rsidRDefault="001322BF" w:rsidP="00620D62">
            <w:pPr>
              <w:spacing w:before="120" w:after="120" w:line="276" w:lineRule="auto"/>
              <w:jc w:val="center"/>
              <w:rPr>
                <w:b/>
                <w:sz w:val="26"/>
                <w:szCs w:val="26"/>
              </w:rPr>
            </w:pPr>
            <w:r w:rsidRPr="008D37BF">
              <w:rPr>
                <w:b/>
                <w:sz w:val="26"/>
                <w:szCs w:val="26"/>
              </w:rPr>
              <w:t>Lời từ chối</w:t>
            </w:r>
          </w:p>
        </w:tc>
      </w:tr>
      <w:tr w:rsidR="001322BF" w:rsidRPr="008D37BF" w14:paraId="01407B85" w14:textId="77777777" w:rsidTr="00620D62">
        <w:tc>
          <w:tcPr>
            <w:tcW w:w="3372" w:type="dxa"/>
          </w:tcPr>
          <w:p w14:paraId="3FC570DE" w14:textId="77777777" w:rsidR="001322BF" w:rsidRPr="008D37BF" w:rsidRDefault="001322BF" w:rsidP="00620D62">
            <w:pPr>
              <w:spacing w:before="120" w:after="120" w:line="276" w:lineRule="auto"/>
              <w:jc w:val="both"/>
              <w:rPr>
                <w:sz w:val="26"/>
                <w:szCs w:val="26"/>
              </w:rPr>
            </w:pPr>
          </w:p>
          <w:p w14:paraId="1487D935" w14:textId="77777777" w:rsidR="001322BF" w:rsidRPr="008D37BF" w:rsidRDefault="001322BF" w:rsidP="00620D62">
            <w:pPr>
              <w:spacing w:before="120" w:after="120" w:line="276" w:lineRule="auto"/>
              <w:jc w:val="both"/>
              <w:rPr>
                <w:sz w:val="26"/>
                <w:szCs w:val="26"/>
              </w:rPr>
            </w:pPr>
          </w:p>
          <w:p w14:paraId="3AA47097" w14:textId="77777777" w:rsidR="001322BF" w:rsidRPr="008D37BF" w:rsidRDefault="001322BF" w:rsidP="00620D62">
            <w:pPr>
              <w:spacing w:before="120" w:after="120" w:line="276" w:lineRule="auto"/>
              <w:jc w:val="both"/>
              <w:rPr>
                <w:sz w:val="26"/>
                <w:szCs w:val="26"/>
              </w:rPr>
            </w:pPr>
          </w:p>
        </w:tc>
        <w:tc>
          <w:tcPr>
            <w:tcW w:w="3372" w:type="dxa"/>
          </w:tcPr>
          <w:p w14:paraId="51801C62" w14:textId="77777777" w:rsidR="001322BF" w:rsidRPr="008D37BF" w:rsidRDefault="001322BF" w:rsidP="00620D62">
            <w:pPr>
              <w:spacing w:before="120" w:after="120" w:line="276" w:lineRule="auto"/>
              <w:jc w:val="both"/>
              <w:rPr>
                <w:sz w:val="26"/>
                <w:szCs w:val="26"/>
              </w:rPr>
            </w:pPr>
          </w:p>
        </w:tc>
        <w:tc>
          <w:tcPr>
            <w:tcW w:w="3372" w:type="dxa"/>
          </w:tcPr>
          <w:p w14:paraId="3ACDB90A" w14:textId="77777777" w:rsidR="001322BF" w:rsidRPr="008D37BF" w:rsidRDefault="001322BF" w:rsidP="00620D62">
            <w:pPr>
              <w:spacing w:before="120" w:after="120" w:line="276" w:lineRule="auto"/>
              <w:jc w:val="both"/>
              <w:rPr>
                <w:sz w:val="26"/>
                <w:szCs w:val="26"/>
              </w:rPr>
            </w:pPr>
          </w:p>
        </w:tc>
      </w:tr>
    </w:tbl>
    <w:p w14:paraId="21CF4A5A" w14:textId="77777777" w:rsidR="001322BF" w:rsidRPr="008D37BF" w:rsidRDefault="001322BF" w:rsidP="001322BF">
      <w:pPr>
        <w:shd w:val="clear" w:color="auto" w:fill="FFFFFF"/>
        <w:spacing w:before="120" w:after="120" w:line="276" w:lineRule="auto"/>
        <w:jc w:val="both"/>
        <w:rPr>
          <w:sz w:val="26"/>
          <w:szCs w:val="26"/>
        </w:rPr>
      </w:pPr>
    </w:p>
    <w:p w14:paraId="2864188B" w14:textId="77777777" w:rsidR="001322BF" w:rsidRPr="008D37BF" w:rsidRDefault="001322BF" w:rsidP="001322BF">
      <w:pPr>
        <w:pStyle w:val="Heading3"/>
        <w:shd w:val="clear" w:color="auto" w:fill="FFFFFF"/>
        <w:spacing w:before="120" w:beforeAutospacing="0" w:after="120" w:afterAutospacing="0" w:line="276" w:lineRule="auto"/>
        <w:jc w:val="center"/>
        <w:rPr>
          <w:b w:val="0"/>
          <w:bCs w:val="0"/>
          <w:sz w:val="26"/>
          <w:szCs w:val="26"/>
        </w:rPr>
      </w:pPr>
      <w:r w:rsidRPr="008D37BF">
        <w:rPr>
          <w:b w:val="0"/>
          <w:bCs w:val="0"/>
          <w:sz w:val="26"/>
          <w:szCs w:val="26"/>
        </w:rPr>
        <w:t>THỰC HÀNH</w:t>
      </w:r>
    </w:p>
    <w:p w14:paraId="230E542B" w14:textId="77777777" w:rsidR="001322BF" w:rsidRPr="008D37BF" w:rsidRDefault="001322BF" w:rsidP="001322BF">
      <w:pPr>
        <w:pStyle w:val="NormalWeb"/>
        <w:shd w:val="clear" w:color="auto" w:fill="FFFFFF"/>
        <w:spacing w:before="120" w:beforeAutospacing="0" w:after="120" w:afterAutospacing="0" w:line="276" w:lineRule="auto"/>
        <w:jc w:val="both"/>
        <w:rPr>
          <w:sz w:val="26"/>
          <w:szCs w:val="26"/>
        </w:rPr>
      </w:pPr>
      <w:r w:rsidRPr="008D37BF">
        <w:rPr>
          <w:rStyle w:val="Strong"/>
          <w:i/>
          <w:sz w:val="26"/>
          <w:szCs w:val="26"/>
          <w:u w:val="single"/>
        </w:rPr>
        <w:t>Hoạt động 3</w:t>
      </w:r>
      <w:r w:rsidRPr="008D37BF">
        <w:rPr>
          <w:rStyle w:val="Strong"/>
          <w:sz w:val="26"/>
          <w:szCs w:val="26"/>
        </w:rPr>
        <w:t>:</w:t>
      </w:r>
      <w:r w:rsidRPr="008D37BF">
        <w:rPr>
          <w:sz w:val="26"/>
          <w:szCs w:val="26"/>
        </w:rPr>
        <w:t xml:space="preserve"> Luyện tập </w:t>
      </w:r>
    </w:p>
    <w:p w14:paraId="77BFB246" w14:textId="77777777" w:rsidR="001322BF" w:rsidRPr="008D37BF" w:rsidRDefault="001322BF" w:rsidP="001322BF">
      <w:pPr>
        <w:pStyle w:val="NormalWeb"/>
        <w:shd w:val="clear" w:color="auto" w:fill="FFFFFF"/>
        <w:spacing w:before="120" w:beforeAutospacing="0" w:after="120" w:afterAutospacing="0" w:line="276" w:lineRule="auto"/>
        <w:jc w:val="both"/>
        <w:rPr>
          <w:rStyle w:val="Strong"/>
          <w:sz w:val="26"/>
          <w:szCs w:val="26"/>
        </w:rPr>
      </w:pPr>
      <w:r w:rsidRPr="008D37BF">
        <w:rPr>
          <w:rStyle w:val="Strong"/>
          <w:sz w:val="26"/>
          <w:szCs w:val="26"/>
        </w:rPr>
        <w:t>1. Thảo luận để đưa ra cách từ chối trong các tình huống sau:</w:t>
      </w:r>
    </w:p>
    <w:p w14:paraId="102715EA" w14:textId="77777777" w:rsidR="001322BF" w:rsidRPr="008D37BF" w:rsidRDefault="001322BF" w:rsidP="001322BF">
      <w:pPr>
        <w:pStyle w:val="Heading3"/>
        <w:shd w:val="clear" w:color="auto" w:fill="FFFFFF"/>
        <w:spacing w:before="120" w:beforeAutospacing="0" w:after="120" w:afterAutospacing="0" w:line="276" w:lineRule="auto"/>
        <w:jc w:val="both"/>
        <w:rPr>
          <w:rStyle w:val="Strong"/>
          <w:sz w:val="26"/>
          <w:szCs w:val="26"/>
          <w:shd w:val="clear" w:color="auto" w:fill="FFFFFF"/>
        </w:rPr>
      </w:pPr>
      <w:r w:rsidRPr="008D37BF">
        <w:rPr>
          <w:rStyle w:val="Strong"/>
          <w:i/>
          <w:sz w:val="26"/>
          <w:szCs w:val="26"/>
          <w:shd w:val="clear" w:color="auto" w:fill="FFFFFF"/>
        </w:rPr>
        <w:t>* Bước 1</w:t>
      </w:r>
      <w:r w:rsidRPr="008D37BF">
        <w:rPr>
          <w:rStyle w:val="Strong"/>
          <w:sz w:val="26"/>
          <w:szCs w:val="26"/>
          <w:shd w:val="clear" w:color="auto" w:fill="FFFFFF"/>
        </w:rPr>
        <w:t>: GV đưa ra các tình huống, cách giải quyết các tình huống từ chối</w:t>
      </w:r>
    </w:p>
    <w:p w14:paraId="46807239" w14:textId="77777777" w:rsidR="001322BF" w:rsidRPr="008D37BF" w:rsidRDefault="001322BF" w:rsidP="001322BF">
      <w:pPr>
        <w:pStyle w:val="NormalWeb"/>
        <w:shd w:val="clear" w:color="auto" w:fill="FFFFFF"/>
        <w:spacing w:before="120" w:beforeAutospacing="0" w:after="120" w:afterAutospacing="0" w:line="276" w:lineRule="auto"/>
        <w:jc w:val="both"/>
        <w:rPr>
          <w:sz w:val="26"/>
          <w:szCs w:val="26"/>
        </w:rPr>
      </w:pPr>
      <w:r w:rsidRPr="008D37BF">
        <w:rPr>
          <w:rStyle w:val="Strong"/>
          <w:sz w:val="26"/>
          <w:szCs w:val="26"/>
        </w:rPr>
        <w:t>Tình huống 1:</w:t>
      </w:r>
      <w:r w:rsidRPr="008D37BF">
        <w:rPr>
          <w:sz w:val="26"/>
          <w:szCs w:val="26"/>
        </w:rPr>
        <w:t> Trên đường đi học về, Nam nói với Mai:"Hôm nay là sinh nhât Hoa đấy, tối nay mình với bạn đến chúc mừng Hoa nhé". Tuy nhiên, Mai lại không muốn đi vào buổi tối vì có thể sẽ gặp nguy hiểm.</w:t>
      </w:r>
    </w:p>
    <w:p w14:paraId="48AAC1BC" w14:textId="77777777" w:rsidR="001322BF" w:rsidRPr="008D37BF" w:rsidRDefault="001322BF" w:rsidP="001322BF">
      <w:pPr>
        <w:spacing w:before="120" w:after="120" w:line="276" w:lineRule="auto"/>
        <w:jc w:val="both"/>
        <w:rPr>
          <w:sz w:val="26"/>
          <w:szCs w:val="26"/>
          <w:shd w:val="clear" w:color="auto" w:fill="FFFFFF"/>
        </w:rPr>
      </w:pPr>
      <w:r w:rsidRPr="008D37BF">
        <w:rPr>
          <w:sz w:val="26"/>
          <w:szCs w:val="26"/>
          <w:shd w:val="clear" w:color="auto" w:fill="FFFFFF"/>
        </w:rPr>
        <w:t>Giải quyết: Nếu em là Mai, em sẽ nói với Nam rằng tối nay nhà mình có việc nên không thể đi và hôm sau sẽ tặng bạn một món quà mừng sinh nhật bạn.</w:t>
      </w:r>
    </w:p>
    <w:p w14:paraId="59D718A5" w14:textId="77777777" w:rsidR="001322BF" w:rsidRPr="008D37BF" w:rsidRDefault="001322BF" w:rsidP="001322BF">
      <w:pPr>
        <w:spacing w:before="120" w:after="120" w:line="276" w:lineRule="auto"/>
        <w:jc w:val="both"/>
        <w:rPr>
          <w:sz w:val="26"/>
          <w:szCs w:val="26"/>
          <w:shd w:val="clear" w:color="auto" w:fill="FFFFFF"/>
        </w:rPr>
      </w:pPr>
      <w:r w:rsidRPr="008D37BF">
        <w:rPr>
          <w:rStyle w:val="Strong"/>
          <w:sz w:val="26"/>
          <w:szCs w:val="26"/>
          <w:shd w:val="clear" w:color="auto" w:fill="FFFFFF"/>
        </w:rPr>
        <w:t>Tình huống 2:</w:t>
      </w:r>
      <w:r w:rsidRPr="008D37BF">
        <w:rPr>
          <w:sz w:val="26"/>
          <w:szCs w:val="26"/>
          <w:shd w:val="clear" w:color="auto" w:fill="FFFFFF"/>
        </w:rPr>
        <w:t xml:space="preserve"> Minh, Long và Huy chơi thân với nhau. Một lần, giữa Long và Huy xảy ra mâu thuẫn. Long rất tức giận nên đã rủ Minh không chơi cùng Huy nữa. </w:t>
      </w:r>
    </w:p>
    <w:p w14:paraId="2BD9597E" w14:textId="77777777" w:rsidR="001322BF" w:rsidRPr="008D37BF" w:rsidRDefault="001322BF" w:rsidP="001322BF">
      <w:pPr>
        <w:spacing w:before="120" w:after="120" w:line="276" w:lineRule="auto"/>
        <w:jc w:val="both"/>
        <w:rPr>
          <w:sz w:val="26"/>
          <w:szCs w:val="26"/>
        </w:rPr>
      </w:pPr>
      <w:r w:rsidRPr="008D37BF">
        <w:rPr>
          <w:sz w:val="26"/>
          <w:szCs w:val="26"/>
          <w:shd w:val="clear" w:color="auto" w:fill="FFFFFF"/>
        </w:rPr>
        <w:t>Giải quyết: Nếu là Minh em sẽ là người giảng hòa cho hai bạn, chúng ta đã chơi với nhau từ lâu nên hãy đối xử tốt với nhau, luôn yêu thương nhau và nói ra những sự hiểu nhầm để cùng nhau sửa sai thay vì đi nói xấu và không chơi với bạn như vậy.</w:t>
      </w:r>
    </w:p>
    <w:p w14:paraId="4C4B11A9" w14:textId="77777777" w:rsidR="001322BF" w:rsidRPr="008D37BF" w:rsidRDefault="001322BF" w:rsidP="001322BF">
      <w:pPr>
        <w:spacing w:before="120" w:after="120" w:line="276" w:lineRule="auto"/>
        <w:jc w:val="both"/>
        <w:rPr>
          <w:sz w:val="26"/>
          <w:szCs w:val="26"/>
          <w:shd w:val="clear" w:color="auto" w:fill="FFFFFF"/>
        </w:rPr>
      </w:pPr>
      <w:r w:rsidRPr="008D37BF">
        <w:rPr>
          <w:rStyle w:val="Strong"/>
          <w:sz w:val="26"/>
          <w:szCs w:val="26"/>
          <w:shd w:val="clear" w:color="auto" w:fill="FFFFFF"/>
        </w:rPr>
        <w:t>Tình huống 3:</w:t>
      </w:r>
      <w:r w:rsidRPr="008D37BF">
        <w:rPr>
          <w:sz w:val="26"/>
          <w:szCs w:val="26"/>
          <w:shd w:val="clear" w:color="auto" w:fill="FFFFFF"/>
        </w:rPr>
        <w:t> Chiều nay, khi ra sân nhà văn hóa chơi đá bóng, Tuấn thấy một số bạn đang rủ nhau hút thuốc lá. Một bạn trong nhóm đó tiến lại gần và đưa cho Tuấn một điếu thuốc rồi nói: "Thử đi! Cảm giác đặc biệt"</w:t>
      </w:r>
    </w:p>
    <w:p w14:paraId="76F166E5" w14:textId="77777777" w:rsidR="001322BF" w:rsidRPr="008D37BF" w:rsidRDefault="001322BF" w:rsidP="001322BF">
      <w:pPr>
        <w:spacing w:before="120" w:after="120" w:line="276" w:lineRule="auto"/>
        <w:jc w:val="both"/>
        <w:rPr>
          <w:sz w:val="26"/>
          <w:szCs w:val="26"/>
          <w:shd w:val="clear" w:color="auto" w:fill="FFFFFF"/>
        </w:rPr>
      </w:pPr>
      <w:r w:rsidRPr="008D37BF">
        <w:rPr>
          <w:sz w:val="26"/>
          <w:szCs w:val="26"/>
          <w:shd w:val="clear" w:color="auto" w:fill="FFFFFF"/>
        </w:rPr>
        <w:lastRenderedPageBreak/>
        <w:t>Giải quyết: Nếu là Tuấn em sẽ từ chối bạn là mình không thích hút thuốc, nó có hại cho sức khỏe và đi chỗ khác ngay lập tức.</w:t>
      </w:r>
    </w:p>
    <w:p w14:paraId="26054B9D"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2</w:t>
      </w:r>
      <w:r w:rsidRPr="008D37BF">
        <w:rPr>
          <w:b/>
          <w:bCs/>
          <w:sz w:val="26"/>
          <w:szCs w:val="26"/>
        </w:rPr>
        <w:t>: HS thực hiện nhiệm vụ học tập</w:t>
      </w:r>
    </w:p>
    <w:p w14:paraId="34329995"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tích cực tham gia giải quyết các tình huống</w:t>
      </w:r>
    </w:p>
    <w:p w14:paraId="143AB0EA"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HS lắng nghe, suy nghĩ và đưa ra câu trả lời</w:t>
      </w:r>
    </w:p>
    <w:p w14:paraId="2AA1B4EF"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3:</w:t>
      </w:r>
      <w:r w:rsidRPr="008D37BF">
        <w:rPr>
          <w:b/>
          <w:bCs/>
          <w:sz w:val="26"/>
          <w:szCs w:val="26"/>
        </w:rPr>
        <w:t xml:space="preserve"> Báo cáo kết quả hoạt động và thảo luận</w:t>
      </w:r>
    </w:p>
    <w:p w14:paraId="18A709F2"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GV mời đại diện một số bạn HS trả lời câu hỏi.</w:t>
      </w:r>
    </w:p>
    <w:p w14:paraId="5B354993" w14:textId="77777777" w:rsidR="001322BF" w:rsidRPr="008D37BF" w:rsidRDefault="001322BF" w:rsidP="001322BF">
      <w:pPr>
        <w:shd w:val="clear" w:color="auto" w:fill="FFFFFF"/>
        <w:spacing w:before="120" w:after="120" w:line="276" w:lineRule="auto"/>
        <w:rPr>
          <w:sz w:val="26"/>
          <w:szCs w:val="26"/>
        </w:rPr>
      </w:pPr>
      <w:r w:rsidRPr="008D37BF">
        <w:rPr>
          <w:sz w:val="26"/>
          <w:szCs w:val="26"/>
        </w:rPr>
        <w:t>- Các HS khác nhận xét, nêu ý kiến khác (nếu có).</w:t>
      </w:r>
    </w:p>
    <w:p w14:paraId="2654833E" w14:textId="77777777" w:rsidR="001322BF" w:rsidRPr="008D37BF" w:rsidRDefault="001322BF" w:rsidP="001322BF">
      <w:pPr>
        <w:shd w:val="clear" w:color="auto" w:fill="FFFFFF"/>
        <w:spacing w:before="120" w:after="120" w:line="276" w:lineRule="auto"/>
        <w:rPr>
          <w:sz w:val="26"/>
          <w:szCs w:val="26"/>
        </w:rPr>
      </w:pPr>
      <w:r w:rsidRPr="008D37BF">
        <w:rPr>
          <w:bCs/>
          <w:i/>
          <w:sz w:val="26"/>
          <w:szCs w:val="26"/>
        </w:rPr>
        <w:t>* Bước 4:</w:t>
      </w:r>
      <w:r w:rsidRPr="008D37BF">
        <w:rPr>
          <w:b/>
          <w:bCs/>
          <w:sz w:val="26"/>
          <w:szCs w:val="26"/>
        </w:rPr>
        <w:t xml:space="preserve"> Đánh giá kết quả, thực hiện nhiệm vụ học tập</w:t>
      </w:r>
    </w:p>
    <w:p w14:paraId="133B9826" w14:textId="77777777" w:rsidR="001322BF" w:rsidRPr="008D37BF" w:rsidRDefault="001322BF" w:rsidP="001322BF">
      <w:pPr>
        <w:spacing w:before="120" w:after="120" w:line="276" w:lineRule="auto"/>
        <w:jc w:val="both"/>
        <w:rPr>
          <w:sz w:val="26"/>
          <w:szCs w:val="26"/>
        </w:rPr>
      </w:pPr>
      <w:r w:rsidRPr="008D37BF">
        <w:rPr>
          <w:sz w:val="26"/>
          <w:szCs w:val="26"/>
        </w:rPr>
        <w:t>- GV nhận xét và kết luận: </w:t>
      </w:r>
    </w:p>
    <w:p w14:paraId="60835A1D" w14:textId="714C4279" w:rsidR="004059BF" w:rsidRPr="00B268C0" w:rsidRDefault="004059BF" w:rsidP="004059BF">
      <w:pPr>
        <w:pStyle w:val="Heading1"/>
        <w:spacing w:before="0"/>
        <w:rPr>
          <w:rFonts w:ascii="Times New Roman" w:hAnsi="Times New Roman" w:cs="Times New Roman"/>
          <w:color w:val="auto"/>
          <w:spacing w:val="-4"/>
          <w:sz w:val="28"/>
          <w:szCs w:val="28"/>
        </w:rPr>
      </w:pPr>
      <w:r w:rsidRPr="00B268C0">
        <w:rPr>
          <w:rFonts w:ascii="Times New Roman" w:hAnsi="Times New Roman" w:cs="Times New Roman"/>
          <w:color w:val="auto"/>
          <w:spacing w:val="-4"/>
          <w:sz w:val="28"/>
          <w:szCs w:val="28"/>
        </w:rPr>
        <w:t>TIẾ</w:t>
      </w:r>
      <w:r w:rsidR="008D37BF" w:rsidRPr="00B268C0">
        <w:rPr>
          <w:rFonts w:ascii="Times New Roman" w:hAnsi="Times New Roman" w:cs="Times New Roman"/>
          <w:color w:val="auto"/>
          <w:spacing w:val="-4"/>
          <w:sz w:val="28"/>
          <w:szCs w:val="28"/>
        </w:rPr>
        <w:t>T 36</w:t>
      </w:r>
    </w:p>
    <w:p w14:paraId="2A24F875" w14:textId="17716645" w:rsidR="004059BF" w:rsidRPr="008D37BF" w:rsidRDefault="004059BF" w:rsidP="004059BF"/>
    <w:p w14:paraId="4EACCD57" w14:textId="77777777" w:rsidR="004059BF" w:rsidRPr="00B268C0" w:rsidRDefault="004059BF" w:rsidP="004059BF">
      <w:pPr>
        <w:pStyle w:val="Heading1"/>
        <w:spacing w:before="0"/>
        <w:jc w:val="center"/>
        <w:rPr>
          <w:rFonts w:ascii="Times New Roman" w:hAnsi="Times New Roman" w:cs="Times New Roman"/>
          <w:b/>
          <w:color w:val="auto"/>
          <w:vertAlign w:val="subscript"/>
        </w:rPr>
      </w:pPr>
      <w:r w:rsidRPr="00B268C0">
        <w:rPr>
          <w:rFonts w:ascii="Times New Roman" w:hAnsi="Times New Roman" w:cs="Times New Roman"/>
          <w:b/>
          <w:color w:val="auto"/>
          <w:vertAlign w:val="subscript"/>
        </w:rPr>
        <w:t xml:space="preserve">SHL: TRÒ CHƠI “TÔI TỪ CHỐI” </w:t>
      </w:r>
    </w:p>
    <w:p w14:paraId="1748D292" w14:textId="77777777" w:rsidR="004059BF" w:rsidRPr="00B268C0" w:rsidRDefault="004059BF" w:rsidP="004059BF">
      <w:pPr>
        <w:pStyle w:val="Heading1"/>
        <w:spacing w:before="0"/>
        <w:jc w:val="center"/>
        <w:rPr>
          <w:rFonts w:ascii="Times New Roman" w:hAnsi="Times New Roman" w:cs="Times New Roman"/>
          <w:b/>
          <w:color w:val="auto"/>
          <w:vertAlign w:val="subscript"/>
        </w:rPr>
      </w:pPr>
      <w:r w:rsidRPr="00B268C0">
        <w:rPr>
          <w:rFonts w:ascii="Times New Roman" w:hAnsi="Times New Roman" w:cs="Times New Roman"/>
          <w:b/>
          <w:color w:val="auto"/>
          <w:vertAlign w:val="subscript"/>
        </w:rPr>
        <w:t xml:space="preserve"> HOẶC CHIA SẺ KẾT QUẢ SƯ TẦM CÁC MẪU CÂU TỪ CHỐI CỤ THỂ </w:t>
      </w:r>
    </w:p>
    <w:p w14:paraId="675C65E3" w14:textId="564E5CBE" w:rsidR="004059BF" w:rsidRPr="00B268C0" w:rsidRDefault="004059BF" w:rsidP="004059BF">
      <w:pPr>
        <w:pStyle w:val="Heading1"/>
        <w:spacing w:before="0"/>
        <w:jc w:val="center"/>
        <w:rPr>
          <w:rFonts w:ascii="Times New Roman" w:hAnsi="Times New Roman" w:cs="Times New Roman"/>
          <w:b/>
          <w:color w:val="auto"/>
          <w:vertAlign w:val="subscript"/>
        </w:rPr>
      </w:pPr>
      <w:r w:rsidRPr="00B268C0">
        <w:rPr>
          <w:rFonts w:ascii="Times New Roman" w:hAnsi="Times New Roman" w:cs="Times New Roman"/>
          <w:b/>
          <w:color w:val="auto"/>
          <w:vertAlign w:val="subscript"/>
        </w:rPr>
        <w:t xml:space="preserve">ỨNG VỚI MỖI HÌNH THỨC TỪ CHỐI  </w:t>
      </w:r>
    </w:p>
    <w:p w14:paraId="2A54A7D1" w14:textId="2C8F08AF" w:rsidR="004059BF" w:rsidRPr="00B268C0" w:rsidRDefault="004059BF" w:rsidP="004059BF">
      <w:pPr>
        <w:rPr>
          <w:b/>
          <w:sz w:val="32"/>
          <w:szCs w:val="32"/>
          <w:vertAlign w:val="subscript"/>
        </w:rPr>
      </w:pPr>
    </w:p>
    <w:p w14:paraId="0CB6D7F8" w14:textId="77777777" w:rsidR="004059BF" w:rsidRPr="008D37BF" w:rsidRDefault="004059BF" w:rsidP="004059BF">
      <w:pPr>
        <w:rPr>
          <w:b/>
        </w:rPr>
      </w:pPr>
      <w:r w:rsidRPr="008D37BF">
        <w:rPr>
          <w:b/>
        </w:rPr>
        <w:t>I. MỤC TIÊU</w:t>
      </w:r>
    </w:p>
    <w:p w14:paraId="5D87ECCE" w14:textId="77777777" w:rsidR="004059BF" w:rsidRPr="008D37BF" w:rsidRDefault="004059BF" w:rsidP="004059BF">
      <w:pPr>
        <w:rPr>
          <w:b/>
        </w:rPr>
      </w:pPr>
      <w:r w:rsidRPr="008D37BF">
        <w:rPr>
          <w:b/>
        </w:rPr>
        <w:t>1. Kiến thức</w:t>
      </w:r>
      <w:bookmarkStart w:id="0" w:name="_GoBack"/>
      <w:bookmarkEnd w:id="0"/>
    </w:p>
    <w:p w14:paraId="42947F04" w14:textId="46AA0FC0" w:rsidR="004059BF" w:rsidRPr="008D37BF" w:rsidRDefault="004059BF" w:rsidP="004059BF">
      <w:pPr>
        <w:jc w:val="both"/>
      </w:pPr>
      <w:r w:rsidRPr="008D37BF">
        <w:t>-HS chia sẻ được cảm nhận của bản thân và những điều học được sau khi tham dự cuộc thi “Ai từ chối nhanh hơn” trong tiết HĐGD.</w:t>
      </w:r>
    </w:p>
    <w:p w14:paraId="55D990AC" w14:textId="77777777" w:rsidR="004059BF" w:rsidRPr="008D37BF" w:rsidRDefault="004059BF" w:rsidP="004059BF">
      <w:pPr>
        <w:jc w:val="both"/>
      </w:pPr>
      <w:r w:rsidRPr="008D37BF">
        <w:t>-HS chia sẻ được những trường hợp bản thân đã từ chối và cách từ chối.</w:t>
      </w:r>
    </w:p>
    <w:p w14:paraId="168FF69F" w14:textId="77777777" w:rsidR="004059BF" w:rsidRPr="008D37BF" w:rsidRDefault="004059BF" w:rsidP="004059BF">
      <w:pPr>
        <w:rPr>
          <w:b/>
        </w:rPr>
      </w:pPr>
      <w:r w:rsidRPr="008D37BF">
        <w:rPr>
          <w:b/>
        </w:rPr>
        <w:t>2. Năng lực:</w:t>
      </w:r>
    </w:p>
    <w:p w14:paraId="2BF4E6F6" w14:textId="77777777" w:rsidR="004059BF" w:rsidRPr="008D37BF" w:rsidRDefault="004059BF" w:rsidP="004059BF">
      <w:r w:rsidRPr="008D37BF">
        <w:rPr>
          <w:b/>
          <w:i/>
        </w:rPr>
        <w:t>- Năng lực chung:</w:t>
      </w:r>
      <w:r w:rsidRPr="008D37BF">
        <w:t xml:space="preserve"> Giao tiếp, hợp tác, tự chủ, tự học, giải quyết vấn đề</w:t>
      </w:r>
    </w:p>
    <w:p w14:paraId="6D4D43DB" w14:textId="77777777" w:rsidR="004059BF" w:rsidRPr="008D37BF" w:rsidRDefault="004059BF" w:rsidP="004059BF">
      <w:r w:rsidRPr="008D37BF">
        <w:rPr>
          <w:b/>
          <w:i/>
        </w:rPr>
        <w:t>- Năng lực riêng:</w:t>
      </w:r>
      <w:r w:rsidRPr="008D37BF">
        <w:t xml:space="preserve"> </w:t>
      </w:r>
    </w:p>
    <w:p w14:paraId="48311641" w14:textId="77777777" w:rsidR="004059BF" w:rsidRPr="008D37BF" w:rsidRDefault="004059BF" w:rsidP="004059BF">
      <w:r w:rsidRPr="008D37BF">
        <w:t>+  Rèn luyện kĩ năng giao tiếp, thuyết trình.</w:t>
      </w:r>
    </w:p>
    <w:p w14:paraId="1E2F9275" w14:textId="77777777" w:rsidR="004059BF" w:rsidRPr="008D37BF" w:rsidRDefault="004059BF" w:rsidP="004059BF">
      <w:r w:rsidRPr="008D37BF">
        <w:rPr>
          <w:b/>
        </w:rPr>
        <w:t>3. Phẩm chất:</w:t>
      </w:r>
      <w:r w:rsidRPr="008D37BF">
        <w:t xml:space="preserve"> nhân ái, trung thực, trách nhiệm.</w:t>
      </w:r>
    </w:p>
    <w:p w14:paraId="221259FD" w14:textId="77777777" w:rsidR="004059BF" w:rsidRPr="008D37BF" w:rsidRDefault="004059BF" w:rsidP="004059BF">
      <w:pPr>
        <w:rPr>
          <w:b/>
        </w:rPr>
      </w:pPr>
      <w:r w:rsidRPr="008D37BF">
        <w:rPr>
          <w:b/>
        </w:rPr>
        <w:t>II. THIẾT BỊ DẠY HỌC VÀ HỌC LIỆU</w:t>
      </w:r>
    </w:p>
    <w:p w14:paraId="3512FD54" w14:textId="77777777" w:rsidR="004059BF" w:rsidRPr="008D37BF" w:rsidRDefault="004059BF" w:rsidP="004059BF">
      <w:pPr>
        <w:rPr>
          <w:b/>
        </w:rPr>
      </w:pPr>
      <w:r w:rsidRPr="008D37BF">
        <w:rPr>
          <w:b/>
        </w:rPr>
        <w:t>1. Đối với GV:</w:t>
      </w:r>
    </w:p>
    <w:p w14:paraId="348D3EC2" w14:textId="77777777" w:rsidR="004059BF" w:rsidRPr="008D37BF" w:rsidRDefault="004059BF" w:rsidP="004059BF">
      <w:r w:rsidRPr="008D37BF">
        <w:t>- Kế hoạch tuần mới.</w:t>
      </w:r>
    </w:p>
    <w:p w14:paraId="29AD57A5" w14:textId="77777777" w:rsidR="004059BF" w:rsidRPr="008D37BF" w:rsidRDefault="004059BF" w:rsidP="004059BF">
      <w:r w:rsidRPr="008D37BF">
        <w:t xml:space="preserve">- Nội dung liên </w:t>
      </w:r>
      <w:proofErr w:type="gramStart"/>
      <w:r w:rsidRPr="008D37BF">
        <w:t>quan,…</w:t>
      </w:r>
      <w:proofErr w:type="gramEnd"/>
    </w:p>
    <w:p w14:paraId="7A080D22" w14:textId="77777777" w:rsidR="004059BF" w:rsidRPr="008D37BF" w:rsidRDefault="004059BF" w:rsidP="004059BF">
      <w:pPr>
        <w:rPr>
          <w:b/>
        </w:rPr>
      </w:pPr>
      <w:r w:rsidRPr="008D37BF">
        <w:rPr>
          <w:b/>
        </w:rPr>
        <w:t xml:space="preserve">2. Đối với HS: </w:t>
      </w:r>
    </w:p>
    <w:p w14:paraId="21ECDA66" w14:textId="77777777" w:rsidR="004059BF" w:rsidRPr="008D37BF" w:rsidRDefault="004059BF" w:rsidP="004059BF">
      <w:r w:rsidRPr="008D37BF">
        <w:t>- Nội dung sơ kết tuần</w:t>
      </w:r>
    </w:p>
    <w:p w14:paraId="16833713" w14:textId="77777777" w:rsidR="004059BF" w:rsidRPr="008D37BF" w:rsidRDefault="004059BF" w:rsidP="004059BF">
      <w:r w:rsidRPr="008D37BF">
        <w:t>- Chuẩn bị theo hướng dẫn của GVCN.</w:t>
      </w:r>
    </w:p>
    <w:p w14:paraId="42E49A56" w14:textId="77777777" w:rsidR="004059BF" w:rsidRPr="008D37BF" w:rsidRDefault="004059BF" w:rsidP="004059BF">
      <w:pPr>
        <w:tabs>
          <w:tab w:val="left" w:pos="567"/>
          <w:tab w:val="left" w:pos="1134"/>
        </w:tabs>
        <w:jc w:val="both"/>
        <w:rPr>
          <w:rFonts w:eastAsia="MS Mincho"/>
          <w:b/>
          <w:lang w:val="nl-NL"/>
        </w:rPr>
      </w:pPr>
      <w:r w:rsidRPr="008D37BF">
        <w:rPr>
          <w:b/>
          <w:lang w:val="nl-NL"/>
        </w:rPr>
        <w:t>III. TIẾN TRÌNH DẠY HỌC</w:t>
      </w:r>
    </w:p>
    <w:p w14:paraId="5701A531" w14:textId="77777777" w:rsidR="004059BF" w:rsidRPr="008D37BF" w:rsidRDefault="004059BF" w:rsidP="004059BF">
      <w:pPr>
        <w:jc w:val="both"/>
        <w:rPr>
          <w:b/>
          <w:lang w:val="nl-NL"/>
        </w:rPr>
      </w:pPr>
      <w:r w:rsidRPr="008D37BF">
        <w:rPr>
          <w:b/>
          <w:lang w:val="nl-NL"/>
        </w:rPr>
        <w:t>A. HOẠT ĐỘNG KHỞI ĐỘNG (MỞ ĐẦU)</w:t>
      </w:r>
    </w:p>
    <w:p w14:paraId="752B1B5E" w14:textId="77777777" w:rsidR="004059BF" w:rsidRPr="008D37BF" w:rsidRDefault="004059BF" w:rsidP="004059BF">
      <w:pPr>
        <w:tabs>
          <w:tab w:val="left" w:pos="567"/>
          <w:tab w:val="left" w:pos="1134"/>
        </w:tabs>
        <w:jc w:val="both"/>
        <w:rPr>
          <w:lang w:val="nl-NL"/>
        </w:rPr>
      </w:pPr>
      <w:r w:rsidRPr="008D37BF">
        <w:rPr>
          <w:b/>
          <w:lang w:val="nl-NL"/>
        </w:rPr>
        <w:t>a. Mục tiêu:</w:t>
      </w:r>
      <w:r w:rsidRPr="008D37BF">
        <w:rPr>
          <w:lang w:val="nl-NL"/>
        </w:rPr>
        <w:t xml:space="preserve"> </w:t>
      </w:r>
    </w:p>
    <w:p w14:paraId="11C5EBCC" w14:textId="77777777" w:rsidR="004059BF" w:rsidRPr="008D37BF" w:rsidRDefault="004059BF" w:rsidP="004059BF">
      <w:pPr>
        <w:tabs>
          <w:tab w:val="left" w:pos="567"/>
          <w:tab w:val="left" w:pos="1134"/>
        </w:tabs>
        <w:jc w:val="both"/>
        <w:rPr>
          <w:lang w:val="nl-NL"/>
        </w:rPr>
      </w:pPr>
      <w:r w:rsidRPr="008D37BF">
        <w:rPr>
          <w:lang w:val="nl-NL"/>
        </w:rPr>
        <w:t xml:space="preserve">- </w:t>
      </w:r>
      <w:r w:rsidRPr="008D37BF">
        <w:rPr>
          <w:bCs/>
          <w:lang w:val="nl-NL"/>
        </w:rPr>
        <w:t>Tạo tâm thế hứng thú cho học sinh và từng bước làm quen tiết SHL.</w:t>
      </w:r>
    </w:p>
    <w:p w14:paraId="70F3B451" w14:textId="77777777" w:rsidR="004059BF" w:rsidRPr="008D37BF" w:rsidRDefault="004059BF" w:rsidP="004059BF">
      <w:pPr>
        <w:tabs>
          <w:tab w:val="left" w:pos="567"/>
          <w:tab w:val="left" w:pos="1134"/>
        </w:tabs>
        <w:jc w:val="both"/>
        <w:rPr>
          <w:b/>
          <w:lang w:val="nl-NL"/>
        </w:rPr>
      </w:pPr>
      <w:r w:rsidRPr="008D37BF">
        <w:rPr>
          <w:b/>
          <w:lang w:val="nl-NL"/>
        </w:rPr>
        <w:t xml:space="preserve">b. Nội dung: </w:t>
      </w:r>
    </w:p>
    <w:p w14:paraId="50598501" w14:textId="77777777" w:rsidR="004059BF" w:rsidRPr="008D37BF" w:rsidRDefault="004059BF" w:rsidP="004059BF">
      <w:pPr>
        <w:tabs>
          <w:tab w:val="left" w:pos="567"/>
          <w:tab w:val="left" w:pos="1134"/>
        </w:tabs>
        <w:jc w:val="both"/>
        <w:rPr>
          <w:lang w:val="nl-NL"/>
        </w:rPr>
      </w:pPr>
      <w:r w:rsidRPr="008D37BF">
        <w:rPr>
          <w:b/>
          <w:lang w:val="nl-NL"/>
        </w:rPr>
        <w:t xml:space="preserve">- </w:t>
      </w:r>
      <w:r w:rsidRPr="008D37BF">
        <w:rPr>
          <w:bCs/>
          <w:lang w:val="nl-NL"/>
        </w:rPr>
        <w:t>GV trình bày vấn đề, HS trả lời câu hỏi.</w:t>
      </w:r>
    </w:p>
    <w:p w14:paraId="155061B1" w14:textId="77777777" w:rsidR="004059BF" w:rsidRPr="008D37BF" w:rsidRDefault="004059BF" w:rsidP="004059BF">
      <w:pPr>
        <w:tabs>
          <w:tab w:val="left" w:pos="567"/>
          <w:tab w:val="left" w:pos="1134"/>
        </w:tabs>
        <w:jc w:val="both"/>
        <w:rPr>
          <w:b/>
          <w:lang w:val="nl-NL"/>
        </w:rPr>
      </w:pPr>
      <w:r w:rsidRPr="008D37BF">
        <w:rPr>
          <w:b/>
          <w:lang w:val="nl-NL"/>
        </w:rPr>
        <w:t xml:space="preserve">c. Sản phẩm: </w:t>
      </w:r>
    </w:p>
    <w:p w14:paraId="47C06D1C" w14:textId="77777777" w:rsidR="004059BF" w:rsidRPr="008D37BF" w:rsidRDefault="004059BF" w:rsidP="004059BF">
      <w:pPr>
        <w:tabs>
          <w:tab w:val="left" w:pos="567"/>
          <w:tab w:val="left" w:pos="1134"/>
        </w:tabs>
        <w:jc w:val="both"/>
        <w:rPr>
          <w:lang w:val="nl-NL"/>
        </w:rPr>
      </w:pPr>
      <w:r w:rsidRPr="008D37BF">
        <w:rPr>
          <w:b/>
          <w:lang w:val="nl-NL"/>
        </w:rPr>
        <w:t xml:space="preserve">- </w:t>
      </w:r>
      <w:r w:rsidRPr="008D37BF">
        <w:rPr>
          <w:lang w:val="nl-NL"/>
        </w:rPr>
        <w:t>HS tiếp thu kiến thức và câu trả lời của HS</w:t>
      </w:r>
    </w:p>
    <w:p w14:paraId="3C26B2A6" w14:textId="77777777" w:rsidR="004059BF" w:rsidRPr="008D37BF" w:rsidRDefault="004059BF" w:rsidP="004059BF">
      <w:pPr>
        <w:tabs>
          <w:tab w:val="left" w:pos="567"/>
          <w:tab w:val="left" w:pos="1134"/>
        </w:tabs>
        <w:jc w:val="both"/>
        <w:rPr>
          <w:b/>
        </w:rPr>
      </w:pPr>
      <w:r w:rsidRPr="008D37BF">
        <w:rPr>
          <w:b/>
        </w:rPr>
        <w:t xml:space="preserve">d. Tổ chức thực hiện: </w:t>
      </w:r>
    </w:p>
    <w:p w14:paraId="33A05E3A" w14:textId="77777777" w:rsidR="004059BF" w:rsidRPr="008D37BF" w:rsidRDefault="004059BF" w:rsidP="004059BF">
      <w:r w:rsidRPr="008D37BF">
        <w:t>- GVCN ổn định lớp và hướng HS vào tiết sinh hoạt lớp.</w:t>
      </w:r>
    </w:p>
    <w:p w14:paraId="2A4B9B55" w14:textId="77777777" w:rsidR="004059BF" w:rsidRPr="008D37BF" w:rsidRDefault="004059BF" w:rsidP="004059BF">
      <w:pPr>
        <w:rPr>
          <w:b/>
        </w:rPr>
      </w:pPr>
      <w:r w:rsidRPr="008D37BF">
        <w:rPr>
          <w:b/>
        </w:rPr>
        <w:lastRenderedPageBreak/>
        <w:t>B. HOẠT ĐỘNG HÌNH THÀNH KIẾN THỨC</w:t>
      </w:r>
    </w:p>
    <w:p w14:paraId="3192D190" w14:textId="77777777" w:rsidR="004059BF" w:rsidRPr="008D37BF" w:rsidRDefault="004059BF" w:rsidP="004059BF">
      <w:pPr>
        <w:rPr>
          <w:b/>
        </w:rPr>
      </w:pPr>
      <w:r w:rsidRPr="008D37BF">
        <w:rPr>
          <w:b/>
        </w:rPr>
        <w:t>Hoạt động 1: Sơ kết tuần</w:t>
      </w:r>
    </w:p>
    <w:p w14:paraId="687E584D" w14:textId="77777777" w:rsidR="004059BF" w:rsidRPr="008D37BF" w:rsidRDefault="004059BF" w:rsidP="004059BF">
      <w:r w:rsidRPr="008D37BF">
        <w:rPr>
          <w:b/>
        </w:rPr>
        <w:t>a. Mục tiêu:</w:t>
      </w:r>
      <w:r w:rsidRPr="008D37BF">
        <w:t xml:space="preserve"> </w:t>
      </w:r>
    </w:p>
    <w:p w14:paraId="520E7DC1" w14:textId="77777777" w:rsidR="004059BF" w:rsidRPr="008D37BF" w:rsidRDefault="004059BF" w:rsidP="004059BF">
      <w:r w:rsidRPr="008D37BF">
        <w:t>- Tổng kết được các hoạt động tuần cũ và đưa ra kế hoạch tuần mới.</w:t>
      </w:r>
    </w:p>
    <w:p w14:paraId="10FB31A7" w14:textId="77777777" w:rsidR="004059BF" w:rsidRPr="008D37BF" w:rsidRDefault="004059BF" w:rsidP="004059BF">
      <w:r w:rsidRPr="008D37BF">
        <w:rPr>
          <w:b/>
        </w:rPr>
        <w:t>b. Nội dung:</w:t>
      </w:r>
      <w:r w:rsidRPr="008D37BF">
        <w:t xml:space="preserve"> </w:t>
      </w:r>
    </w:p>
    <w:p w14:paraId="0FAC93A9" w14:textId="77777777" w:rsidR="004059BF" w:rsidRPr="008D37BF" w:rsidRDefault="004059BF" w:rsidP="004059BF">
      <w:r w:rsidRPr="008D37BF">
        <w:t>- Tổng kết và đưa ra kế hoạch tuần mới</w:t>
      </w:r>
    </w:p>
    <w:p w14:paraId="6AA97283" w14:textId="77777777" w:rsidR="004059BF" w:rsidRPr="008D37BF" w:rsidRDefault="004059BF" w:rsidP="004059BF">
      <w:pPr>
        <w:tabs>
          <w:tab w:val="left" w:pos="567"/>
          <w:tab w:val="left" w:pos="1134"/>
        </w:tabs>
        <w:jc w:val="both"/>
      </w:pPr>
      <w:r w:rsidRPr="008D37BF">
        <w:rPr>
          <w:b/>
        </w:rPr>
        <w:t>c. Sản phẩm:</w:t>
      </w:r>
      <w:r w:rsidRPr="008D37BF">
        <w:t xml:space="preserve"> </w:t>
      </w:r>
    </w:p>
    <w:p w14:paraId="019B0DAB" w14:textId="77777777" w:rsidR="004059BF" w:rsidRPr="008D37BF" w:rsidRDefault="004059BF" w:rsidP="004059BF">
      <w:pPr>
        <w:tabs>
          <w:tab w:val="left" w:pos="567"/>
          <w:tab w:val="left" w:pos="1134"/>
        </w:tabs>
        <w:jc w:val="both"/>
      </w:pPr>
      <w:r w:rsidRPr="008D37BF">
        <w:t>- Kết quả làm việc của ban cán sự lớp</w:t>
      </w:r>
    </w:p>
    <w:p w14:paraId="34681930" w14:textId="77777777" w:rsidR="004059BF" w:rsidRPr="008D37BF" w:rsidRDefault="004059BF" w:rsidP="004059BF">
      <w:pPr>
        <w:tabs>
          <w:tab w:val="left" w:pos="567"/>
          <w:tab w:val="left" w:pos="1134"/>
        </w:tabs>
        <w:jc w:val="both"/>
        <w:rPr>
          <w:b/>
        </w:rPr>
      </w:pPr>
      <w:r w:rsidRPr="008D37BF">
        <w:rPr>
          <w:b/>
        </w:rPr>
        <w:t xml:space="preserve">d. Tổ chức thực hiện: </w:t>
      </w:r>
    </w:p>
    <w:p w14:paraId="189B0588" w14:textId="77777777" w:rsidR="004059BF" w:rsidRPr="008D37BF" w:rsidRDefault="004059BF" w:rsidP="004059BF">
      <w:pPr>
        <w:tabs>
          <w:tab w:val="left" w:pos="567"/>
          <w:tab w:val="left" w:pos="1134"/>
        </w:tabs>
        <w:jc w:val="both"/>
      </w:pPr>
      <w:r w:rsidRPr="008D37BF">
        <w:t xml:space="preserve">- GV yêu cầu ban cán sự lớp tự điều hành </w:t>
      </w:r>
      <w:proofErr w:type="gramStart"/>
      <w:r w:rsidRPr="008D37BF">
        <w:t>lớp ,</w:t>
      </w:r>
      <w:proofErr w:type="gramEnd"/>
      <w:r w:rsidRPr="008D37BF">
        <w:t xml:space="preserve"> đánh giá và sơ kết tuần, xây dựng kế hoạch tuần mới.</w:t>
      </w:r>
    </w:p>
    <w:p w14:paraId="0E2FEF24" w14:textId="77777777" w:rsidR="004059BF" w:rsidRPr="008D37BF" w:rsidRDefault="004059BF" w:rsidP="004059BF">
      <w:pPr>
        <w:rPr>
          <w:b/>
        </w:rPr>
      </w:pPr>
      <w:r w:rsidRPr="008D37BF">
        <w:rPr>
          <w:b/>
        </w:rPr>
        <w:t xml:space="preserve">Hoạt động 2: Sinh hoạt theo chủ đề </w:t>
      </w:r>
    </w:p>
    <w:p w14:paraId="5FF5E0CD" w14:textId="77777777" w:rsidR="004059BF" w:rsidRPr="008D37BF" w:rsidRDefault="004059BF" w:rsidP="004059BF">
      <w:r w:rsidRPr="008D37BF">
        <w:rPr>
          <w:b/>
        </w:rPr>
        <w:t>a. Mục tiêu:</w:t>
      </w:r>
      <w:r w:rsidRPr="008D37BF">
        <w:t xml:space="preserve"> </w:t>
      </w:r>
    </w:p>
    <w:p w14:paraId="76BDFAD0" w14:textId="47766269" w:rsidR="004059BF" w:rsidRPr="008D37BF" w:rsidRDefault="00390FDB" w:rsidP="004059BF">
      <w:pPr>
        <w:jc w:val="both"/>
      </w:pPr>
      <w:r w:rsidRPr="008D37BF">
        <w:t>-HS chia sẻ được cảm nhận của bản thân và những điều học được sau khi tham dự cuộc thi “Ai từ chối nhanh hơn” trong tiết HĐGD.</w:t>
      </w:r>
    </w:p>
    <w:p w14:paraId="714BFA17" w14:textId="77777777" w:rsidR="004059BF" w:rsidRPr="008D37BF" w:rsidRDefault="004059BF" w:rsidP="004059BF">
      <w:r w:rsidRPr="008D37BF">
        <w:rPr>
          <w:b/>
        </w:rPr>
        <w:t>b. Nội dung:</w:t>
      </w:r>
    </w:p>
    <w:p w14:paraId="0AC6405E" w14:textId="77777777" w:rsidR="004059BF" w:rsidRPr="008D37BF" w:rsidRDefault="004059BF" w:rsidP="004059BF">
      <w:pPr>
        <w:jc w:val="both"/>
      </w:pPr>
      <w:r w:rsidRPr="008D37BF">
        <w:t>-HS chia sẻ được những trường hợp bản thân đã từ chối và cách từ chối.</w:t>
      </w:r>
    </w:p>
    <w:p w14:paraId="729FFAEF" w14:textId="77777777" w:rsidR="004059BF" w:rsidRPr="008D37BF" w:rsidRDefault="004059BF" w:rsidP="004059BF">
      <w:pPr>
        <w:tabs>
          <w:tab w:val="left" w:pos="567"/>
          <w:tab w:val="left" w:pos="1134"/>
        </w:tabs>
        <w:jc w:val="both"/>
      </w:pPr>
      <w:r w:rsidRPr="008D37BF">
        <w:rPr>
          <w:b/>
        </w:rPr>
        <w:t>c. Sản phẩm:</w:t>
      </w:r>
      <w:r w:rsidRPr="008D37BF">
        <w:t xml:space="preserve"> </w:t>
      </w:r>
    </w:p>
    <w:p w14:paraId="7E6AAA24" w14:textId="77777777" w:rsidR="004059BF" w:rsidRPr="008D37BF" w:rsidRDefault="004059BF" w:rsidP="004059BF">
      <w:pPr>
        <w:tabs>
          <w:tab w:val="left" w:pos="567"/>
          <w:tab w:val="left" w:pos="1134"/>
        </w:tabs>
        <w:jc w:val="both"/>
      </w:pPr>
      <w:r w:rsidRPr="008D37BF">
        <w:t>-  Những chia sẻ của HS</w:t>
      </w:r>
    </w:p>
    <w:p w14:paraId="5D0E2914" w14:textId="77777777" w:rsidR="004059BF" w:rsidRPr="008D37BF" w:rsidRDefault="004059BF" w:rsidP="004059BF">
      <w:pPr>
        <w:tabs>
          <w:tab w:val="left" w:pos="567"/>
          <w:tab w:val="left" w:pos="1134"/>
        </w:tabs>
        <w:jc w:val="both"/>
        <w:rPr>
          <w:b/>
        </w:rPr>
      </w:pPr>
      <w:r w:rsidRPr="008D37BF">
        <w:rPr>
          <w:b/>
        </w:rPr>
        <w:t xml:space="preserve">d. Tổ chức thực hiện: </w:t>
      </w:r>
    </w:p>
    <w:p w14:paraId="034AC3CE" w14:textId="77777777" w:rsidR="004059BF" w:rsidRPr="008D37BF" w:rsidRDefault="004059BF" w:rsidP="004059BF">
      <w:pPr>
        <w:jc w:val="both"/>
      </w:pPr>
      <w:r w:rsidRPr="008D37BF">
        <w:t>GV yêu cầu HS trong lớp chia sẻ vể:</w:t>
      </w:r>
    </w:p>
    <w:p w14:paraId="664659A6" w14:textId="0C905A8D" w:rsidR="004059BF" w:rsidRPr="008D37BF" w:rsidRDefault="004059BF" w:rsidP="004059BF">
      <w:pPr>
        <w:jc w:val="both"/>
      </w:pPr>
      <w:r w:rsidRPr="008D37BF">
        <w:t xml:space="preserve">+ Những điểu học hỏi được </w:t>
      </w:r>
      <w:r w:rsidR="00390FDB" w:rsidRPr="008D37BF">
        <w:t xml:space="preserve">và cảm nhận của bản thân </w:t>
      </w:r>
      <w:r w:rsidRPr="008D37BF">
        <w:t>sau khi tham dự cuộc thi “Ai</w:t>
      </w:r>
      <w:r w:rsidR="00390FDB" w:rsidRPr="008D37BF">
        <w:t xml:space="preserve"> từ chối nhanh trí, ấn tượng </w:t>
      </w:r>
      <w:r w:rsidRPr="008D37BF">
        <w:t>h</w:t>
      </w:r>
      <w:r w:rsidR="00390FDB" w:rsidRPr="008D37BF">
        <w:t>ơn” trong tiết HĐGD</w:t>
      </w:r>
      <w:r w:rsidRPr="008D37BF">
        <w:t>.</w:t>
      </w:r>
    </w:p>
    <w:p w14:paraId="33EA2EC4" w14:textId="77777777" w:rsidR="004059BF" w:rsidRPr="008D37BF" w:rsidRDefault="004059BF" w:rsidP="004059BF">
      <w:pPr>
        <w:jc w:val="both"/>
      </w:pPr>
      <w:r w:rsidRPr="008D37BF">
        <w:t>+ Những trường hợp bản thân đã từ chối và cách từ chối.</w:t>
      </w:r>
    </w:p>
    <w:p w14:paraId="3A10F08B" w14:textId="77777777" w:rsidR="004059BF" w:rsidRPr="008D37BF" w:rsidRDefault="004059BF" w:rsidP="004059BF">
      <w:pPr>
        <w:jc w:val="both"/>
      </w:pPr>
      <w:r w:rsidRPr="008D37BF">
        <w:t>-Một số HS chia sẻ trước lớp.</w:t>
      </w:r>
    </w:p>
    <w:p w14:paraId="36E8C815" w14:textId="77777777" w:rsidR="004059BF" w:rsidRPr="008D37BF" w:rsidRDefault="004059BF" w:rsidP="004059BF">
      <w:pPr>
        <w:jc w:val="both"/>
      </w:pPr>
      <w:r w:rsidRPr="008D37BF">
        <w:t>-GV nhận xét chung và quá trình tham gia hoạt động của HS.</w:t>
      </w:r>
    </w:p>
    <w:p w14:paraId="1B50A154" w14:textId="77777777" w:rsidR="004059BF" w:rsidRPr="008D37BF" w:rsidRDefault="004059BF" w:rsidP="004059BF">
      <w:pPr>
        <w:jc w:val="both"/>
        <w:rPr>
          <w:b/>
          <w:lang w:val="sv-SE"/>
        </w:rPr>
      </w:pPr>
      <w:r w:rsidRPr="008D37BF">
        <w:rPr>
          <w:b/>
          <w:lang w:val="sv-SE"/>
        </w:rPr>
        <w:t>IV. KẾ HOẠCH ĐÁNH GIÁ</w:t>
      </w:r>
    </w:p>
    <w:p w14:paraId="7F49C2DE" w14:textId="77777777" w:rsidR="004059BF" w:rsidRPr="008D37BF" w:rsidRDefault="004059BF" w:rsidP="004059BF">
      <w:pPr>
        <w:jc w:val="both"/>
        <w:rPr>
          <w:b/>
          <w:lang w:val="sv-SE"/>
        </w:rPr>
      </w:pPr>
    </w:p>
    <w:tbl>
      <w:tblPr>
        <w:tblStyle w:val="TableGrid"/>
        <w:tblW w:w="0" w:type="auto"/>
        <w:tblLook w:val="04A0" w:firstRow="1" w:lastRow="0" w:firstColumn="1" w:lastColumn="0" w:noHBand="0" w:noVBand="1"/>
      </w:tblPr>
      <w:tblGrid>
        <w:gridCol w:w="2413"/>
        <w:gridCol w:w="4351"/>
        <w:gridCol w:w="1645"/>
        <w:gridCol w:w="1481"/>
      </w:tblGrid>
      <w:tr w:rsidR="008D37BF" w:rsidRPr="008D37BF" w14:paraId="476439DB" w14:textId="77777777" w:rsidTr="004846B5">
        <w:tc>
          <w:tcPr>
            <w:tcW w:w="2518" w:type="dxa"/>
            <w:tcBorders>
              <w:top w:val="single" w:sz="4" w:space="0" w:color="auto"/>
              <w:left w:val="single" w:sz="4" w:space="0" w:color="auto"/>
              <w:bottom w:val="single" w:sz="4" w:space="0" w:color="auto"/>
              <w:right w:val="single" w:sz="4" w:space="0" w:color="auto"/>
            </w:tcBorders>
            <w:vAlign w:val="center"/>
            <w:hideMark/>
          </w:tcPr>
          <w:p w14:paraId="4BC5B70F" w14:textId="77777777" w:rsidR="004059BF" w:rsidRPr="008D37BF" w:rsidRDefault="004059BF" w:rsidP="004846B5">
            <w:pPr>
              <w:jc w:val="center"/>
              <w:rPr>
                <w:b/>
                <w:lang w:val="sv-SE"/>
              </w:rPr>
            </w:pPr>
            <w:r w:rsidRPr="008D37BF">
              <w:rPr>
                <w:b/>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7B0C9064" w14:textId="77777777" w:rsidR="004059BF" w:rsidRPr="008D37BF" w:rsidRDefault="004059BF" w:rsidP="004846B5">
            <w:pPr>
              <w:jc w:val="center"/>
              <w:rPr>
                <w:b/>
                <w:lang w:val="sv-SE"/>
              </w:rPr>
            </w:pPr>
            <w:r w:rsidRPr="008D37BF">
              <w:rPr>
                <w:b/>
                <w:lang w:val="sv-SE"/>
              </w:rPr>
              <w:t>Phương pháp</w:t>
            </w:r>
          </w:p>
          <w:p w14:paraId="2C0C3348" w14:textId="77777777" w:rsidR="004059BF" w:rsidRPr="008D37BF" w:rsidRDefault="004059BF" w:rsidP="004846B5">
            <w:pPr>
              <w:jc w:val="center"/>
              <w:rPr>
                <w:b/>
                <w:lang w:val="sv-SE"/>
              </w:rPr>
            </w:pPr>
            <w:r w:rsidRPr="008D37BF">
              <w:rPr>
                <w:b/>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181ACF" w14:textId="77777777" w:rsidR="004059BF" w:rsidRPr="008D37BF" w:rsidRDefault="004059BF" w:rsidP="004846B5">
            <w:pPr>
              <w:jc w:val="center"/>
              <w:rPr>
                <w:b/>
                <w:lang w:val="sv-SE"/>
              </w:rPr>
            </w:pPr>
            <w:r w:rsidRPr="008D37BF">
              <w:rPr>
                <w:b/>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6C9663F" w14:textId="77777777" w:rsidR="004059BF" w:rsidRPr="008D37BF" w:rsidRDefault="004059BF" w:rsidP="004846B5">
            <w:pPr>
              <w:jc w:val="center"/>
              <w:rPr>
                <w:b/>
                <w:lang w:val="sv-SE"/>
              </w:rPr>
            </w:pPr>
            <w:r w:rsidRPr="008D37BF">
              <w:rPr>
                <w:b/>
                <w:lang w:val="sv-SE"/>
              </w:rPr>
              <w:t>Ghi Chú</w:t>
            </w:r>
          </w:p>
        </w:tc>
      </w:tr>
      <w:tr w:rsidR="004059BF" w:rsidRPr="008D37BF" w14:paraId="6208E157" w14:textId="77777777" w:rsidTr="004846B5">
        <w:tc>
          <w:tcPr>
            <w:tcW w:w="2518" w:type="dxa"/>
            <w:tcBorders>
              <w:top w:val="single" w:sz="4" w:space="0" w:color="auto"/>
              <w:left w:val="single" w:sz="4" w:space="0" w:color="auto"/>
              <w:bottom w:val="single" w:sz="4" w:space="0" w:color="auto"/>
              <w:right w:val="single" w:sz="4" w:space="0" w:color="auto"/>
            </w:tcBorders>
            <w:hideMark/>
          </w:tcPr>
          <w:p w14:paraId="6B0C5E86" w14:textId="77777777" w:rsidR="004059BF" w:rsidRPr="008D37BF" w:rsidRDefault="004059BF" w:rsidP="004846B5">
            <w:pPr>
              <w:rPr>
                <w:lang w:val="sv-SE"/>
              </w:rPr>
            </w:pPr>
            <w:r w:rsidRPr="008D37BF">
              <w:rPr>
                <w:lang w:val="sv-SE"/>
              </w:rPr>
              <w:t>- Thu hút được sự tham gia tích cực của người học</w:t>
            </w:r>
          </w:p>
          <w:p w14:paraId="54931DF5" w14:textId="77777777" w:rsidR="004059BF" w:rsidRPr="008D37BF" w:rsidRDefault="004059BF" w:rsidP="004846B5">
            <w:pPr>
              <w:rPr>
                <w:lang w:val="sv-SE"/>
              </w:rPr>
            </w:pPr>
            <w:r w:rsidRPr="008D37BF">
              <w:rPr>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2AF133C5" w14:textId="77777777" w:rsidR="004059BF" w:rsidRPr="008D37BF" w:rsidRDefault="004059BF" w:rsidP="004846B5">
            <w:pPr>
              <w:rPr>
                <w:lang w:val="sv-SE"/>
              </w:rPr>
            </w:pPr>
            <w:r w:rsidRPr="008D37BF">
              <w:rPr>
                <w:lang w:val="sv-SE"/>
              </w:rPr>
              <w:t>- Sự đa dạng, đáp ứng các phong cách học khác nhau của người học</w:t>
            </w:r>
          </w:p>
          <w:p w14:paraId="025BD866" w14:textId="77777777" w:rsidR="004059BF" w:rsidRPr="008D37BF" w:rsidRDefault="004059BF" w:rsidP="004846B5">
            <w:pPr>
              <w:rPr>
                <w:lang w:val="sv-SE"/>
              </w:rPr>
            </w:pPr>
            <w:r w:rsidRPr="008D37BF">
              <w:rPr>
                <w:lang w:val="sv-SE"/>
              </w:rPr>
              <w:t>- Hấp dẫn, sinh động</w:t>
            </w:r>
          </w:p>
          <w:p w14:paraId="18896DA4" w14:textId="77777777" w:rsidR="004059BF" w:rsidRPr="008D37BF" w:rsidRDefault="004059BF" w:rsidP="004846B5">
            <w:pPr>
              <w:rPr>
                <w:lang w:val="sv-SE"/>
              </w:rPr>
            </w:pPr>
            <w:r w:rsidRPr="008D37BF">
              <w:rPr>
                <w:lang w:val="sv-SE"/>
              </w:rPr>
              <w:t>- Thu hút được sự tham gia tích cực của người học</w:t>
            </w:r>
          </w:p>
          <w:p w14:paraId="6B3FE2FA" w14:textId="77777777" w:rsidR="004059BF" w:rsidRPr="008D37BF" w:rsidRDefault="004059BF" w:rsidP="004846B5">
            <w:pPr>
              <w:rPr>
                <w:b/>
                <w:lang w:val="sv-SE"/>
              </w:rPr>
            </w:pPr>
            <w:r w:rsidRPr="008D37BF">
              <w:rPr>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0CF37CB8" w14:textId="77777777" w:rsidR="004059BF" w:rsidRPr="008D37BF" w:rsidRDefault="004059BF" w:rsidP="004846B5">
            <w:pPr>
              <w:jc w:val="both"/>
              <w:rPr>
                <w:lang w:val="sv-SE"/>
              </w:rPr>
            </w:pPr>
            <w:r w:rsidRPr="008D37BF">
              <w:rPr>
                <w:lang w:val="sv-SE"/>
              </w:rPr>
              <w:t>- Báo cáo thực hiện công việc.</w:t>
            </w:r>
          </w:p>
          <w:p w14:paraId="740467E5" w14:textId="77777777" w:rsidR="004059BF" w:rsidRPr="008D37BF" w:rsidRDefault="004059BF" w:rsidP="004846B5">
            <w:pPr>
              <w:jc w:val="both"/>
              <w:rPr>
                <w:lang w:val="sv-SE"/>
              </w:rPr>
            </w:pPr>
            <w:r w:rsidRPr="008D37BF">
              <w:rPr>
                <w:lang w:val="sv-SE"/>
              </w:rPr>
              <w:t>- Hệ thống câu hỏi và bài tập</w:t>
            </w:r>
          </w:p>
          <w:p w14:paraId="6812C037" w14:textId="77777777" w:rsidR="004059BF" w:rsidRPr="008D37BF" w:rsidRDefault="004059BF" w:rsidP="004846B5">
            <w:pPr>
              <w:jc w:val="both"/>
              <w:rPr>
                <w:b/>
                <w:lang w:val="sv-SE"/>
              </w:rPr>
            </w:pPr>
            <w:r w:rsidRPr="008D37BF">
              <w:rPr>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3264D9EB" w14:textId="77777777" w:rsidR="004059BF" w:rsidRPr="008D37BF" w:rsidRDefault="004059BF" w:rsidP="004846B5">
            <w:pPr>
              <w:jc w:val="both"/>
              <w:rPr>
                <w:b/>
                <w:lang w:val="sv-SE"/>
              </w:rPr>
            </w:pPr>
          </w:p>
        </w:tc>
      </w:tr>
    </w:tbl>
    <w:p w14:paraId="21BC2BDD" w14:textId="77777777" w:rsidR="001C2DF9" w:rsidRPr="008D37BF" w:rsidRDefault="001C2DF9"/>
    <w:sectPr w:rsidR="001C2DF9" w:rsidRPr="008D37BF" w:rsidSect="00F9227B">
      <w:pgSz w:w="12240" w:h="15840"/>
      <w:pgMar w:top="81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BF"/>
    <w:rsid w:val="000032C6"/>
    <w:rsid w:val="001322BF"/>
    <w:rsid w:val="001C2DF9"/>
    <w:rsid w:val="00390FDB"/>
    <w:rsid w:val="004059BF"/>
    <w:rsid w:val="008D1420"/>
    <w:rsid w:val="008D37BF"/>
    <w:rsid w:val="00B268C0"/>
    <w:rsid w:val="00EE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2D94"/>
  <w15:chartTrackingRefBased/>
  <w15:docId w15:val="{67038F0A-23E6-49E4-A4EB-9AB7D25B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2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59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322B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2BF"/>
    <w:rPr>
      <w:rFonts w:ascii="Times New Roman" w:eastAsia="Times New Roman" w:hAnsi="Times New Roman" w:cs="Times New Roman"/>
      <w:b/>
      <w:bCs/>
      <w:sz w:val="27"/>
      <w:szCs w:val="27"/>
    </w:rPr>
  </w:style>
  <w:style w:type="character" w:styleId="Strong">
    <w:name w:val="Strong"/>
    <w:basedOn w:val="DefaultParagraphFont"/>
    <w:uiPriority w:val="22"/>
    <w:qFormat/>
    <w:rsid w:val="001322BF"/>
    <w:rPr>
      <w:b/>
      <w:bCs/>
    </w:rPr>
  </w:style>
  <w:style w:type="paragraph" w:styleId="NormalWeb">
    <w:name w:val="Normal (Web)"/>
    <w:basedOn w:val="Normal"/>
    <w:uiPriority w:val="99"/>
    <w:unhideWhenUsed/>
    <w:rsid w:val="001322BF"/>
    <w:pPr>
      <w:spacing w:before="100" w:beforeAutospacing="1" w:after="100" w:afterAutospacing="1"/>
    </w:pPr>
  </w:style>
  <w:style w:type="table" w:styleId="TableGrid">
    <w:name w:val="Table Grid"/>
    <w:basedOn w:val="TableNormal"/>
    <w:uiPriority w:val="39"/>
    <w:rsid w:val="0013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322BF"/>
    <w:pPr>
      <w:widowControl w:val="0"/>
      <w:autoSpaceDE w:val="0"/>
      <w:autoSpaceDN w:val="0"/>
      <w:spacing w:before="52"/>
      <w:ind w:left="107"/>
    </w:pPr>
  </w:style>
  <w:style w:type="character" w:customStyle="1" w:styleId="Heading1Char">
    <w:name w:val="Heading 1 Char"/>
    <w:basedOn w:val="DefaultParagraphFont"/>
    <w:link w:val="Heading1"/>
    <w:uiPriority w:val="9"/>
    <w:rsid w:val="004059B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5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zingmp3.vn/album/Ngai-Gi-Khong-Di-Single-Bui-Cong-Nam-August/67EOZA8D.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Đồng THCS</dc:creator>
  <cp:keywords/>
  <dc:description/>
  <cp:lastModifiedBy>Dell</cp:lastModifiedBy>
  <cp:revision>6</cp:revision>
  <dcterms:created xsi:type="dcterms:W3CDTF">2023-11-12T12:06:00Z</dcterms:created>
  <dcterms:modified xsi:type="dcterms:W3CDTF">2023-11-20T14:46:00Z</dcterms:modified>
</cp:coreProperties>
</file>